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E3A" w:rsidRPr="00092E3A" w:rsidRDefault="00092E3A" w:rsidP="00092E3A">
      <w:pPr>
        <w:spacing w:before="100" w:beforeAutospacing="1" w:after="100" w:afterAutospacing="1"/>
        <w:jc w:val="center"/>
        <w:outlineLvl w:val="0"/>
        <w:rPr>
          <w:rFonts w:ascii="Times New Roman" w:eastAsia="Times New Roman" w:hAnsi="Times New Roman" w:cs="Times New Roman"/>
          <w:b/>
          <w:bCs/>
          <w:kern w:val="36"/>
          <w:sz w:val="28"/>
          <w:szCs w:val="28"/>
        </w:rPr>
      </w:pPr>
      <w:r w:rsidRPr="00B66687">
        <w:rPr>
          <w:rFonts w:ascii="Times New Roman" w:eastAsia="Times New Roman" w:hAnsi="Times New Roman" w:cs="Times New Roman"/>
          <w:b/>
          <w:bCs/>
          <w:kern w:val="36"/>
          <w:sz w:val="28"/>
          <w:szCs w:val="28"/>
        </w:rPr>
        <w:t>ROWAN UNIVERSITY POLICY </w:t>
      </w:r>
    </w:p>
    <w:p w:rsidR="00092E3A" w:rsidRDefault="00092E3A" w:rsidP="00092E3A">
      <w:pPr>
        <w:pStyle w:val="Heading1"/>
        <w:tabs>
          <w:tab w:val="left" w:pos="551"/>
          <w:tab w:val="left" w:pos="552"/>
        </w:tabs>
        <w:spacing w:before="39"/>
        <w:ind w:left="0" w:firstLine="0"/>
        <w:rPr>
          <w:rFonts w:ascii="Times New Roman" w:hAnsi="Times New Roman" w:cs="Times New Roman"/>
        </w:rPr>
      </w:pPr>
    </w:p>
    <w:p w:rsidR="00092E3A" w:rsidRDefault="00092E3A" w:rsidP="00092E3A">
      <w:pPr>
        <w:pStyle w:val="Heading1"/>
        <w:tabs>
          <w:tab w:val="left" w:pos="551"/>
          <w:tab w:val="left" w:pos="552"/>
        </w:tabs>
        <w:spacing w:before="39"/>
        <w:ind w:left="0" w:firstLine="0"/>
        <w:rPr>
          <w:rFonts w:ascii="Times New Roman" w:hAnsi="Times New Roman" w:cs="Times New Roman"/>
        </w:rPr>
      </w:pPr>
    </w:p>
    <w:p w:rsidR="00092E3A" w:rsidRPr="00B66687" w:rsidRDefault="00092E3A" w:rsidP="00092E3A">
      <w:pPr>
        <w:ind w:left="90"/>
        <w:outlineLvl w:val="1"/>
        <w:rPr>
          <w:rFonts w:ascii="Times New Roman" w:eastAsia="Times New Roman" w:hAnsi="Times New Roman" w:cs="Times New Roman"/>
          <w:bCs/>
          <w:i/>
          <w:iCs/>
          <w:sz w:val="24"/>
          <w:szCs w:val="24"/>
        </w:rPr>
      </w:pPr>
      <w:r w:rsidRPr="00B66687">
        <w:rPr>
          <w:rFonts w:ascii="Times New Roman" w:eastAsia="Times New Roman" w:hAnsi="Times New Roman" w:cs="Times New Roman"/>
          <w:b/>
          <w:bCs/>
          <w:sz w:val="24"/>
          <w:szCs w:val="24"/>
        </w:rPr>
        <w:t xml:space="preserve">Title: </w:t>
      </w:r>
      <w:r>
        <w:rPr>
          <w:rFonts w:ascii="Times New Roman" w:eastAsia="Times New Roman" w:hAnsi="Times New Roman" w:cs="Times New Roman"/>
          <w:bCs/>
          <w:i/>
          <w:iCs/>
          <w:sz w:val="24"/>
          <w:szCs w:val="24"/>
        </w:rPr>
        <w:t>Contract Policy</w:t>
      </w:r>
      <w:r w:rsidRPr="00B66687">
        <w:rPr>
          <w:rFonts w:ascii="Times New Roman" w:eastAsia="Times New Roman" w:hAnsi="Times New Roman" w:cs="Times New Roman"/>
          <w:b/>
          <w:bCs/>
          <w:sz w:val="24"/>
          <w:szCs w:val="24"/>
        </w:rPr>
        <w:br/>
        <w:t xml:space="preserve">Subject: </w:t>
      </w:r>
      <w:r w:rsidRPr="00B66687">
        <w:rPr>
          <w:rFonts w:ascii="Times New Roman" w:eastAsia="Times New Roman" w:hAnsi="Times New Roman" w:cs="Times New Roman"/>
          <w:bCs/>
          <w:i/>
          <w:iCs/>
          <w:sz w:val="24"/>
          <w:szCs w:val="24"/>
        </w:rPr>
        <w:t>Contracting and Purchasing</w:t>
      </w:r>
      <w:r w:rsidRPr="00B66687">
        <w:rPr>
          <w:rFonts w:ascii="Times New Roman" w:eastAsia="Times New Roman" w:hAnsi="Times New Roman" w:cs="Times New Roman"/>
          <w:b/>
          <w:bCs/>
          <w:sz w:val="24"/>
          <w:szCs w:val="24"/>
        </w:rPr>
        <w:t xml:space="preserve"> </w:t>
      </w:r>
      <w:r w:rsidRPr="00B66687">
        <w:rPr>
          <w:rFonts w:ascii="Times New Roman" w:eastAsia="Times New Roman" w:hAnsi="Times New Roman" w:cs="Times New Roman"/>
          <w:b/>
          <w:bCs/>
          <w:sz w:val="24"/>
          <w:szCs w:val="24"/>
        </w:rPr>
        <w:br/>
        <w:t xml:space="preserve">Policy No: </w:t>
      </w:r>
      <w:r w:rsidRPr="00B66687">
        <w:rPr>
          <w:rFonts w:ascii="Times New Roman" w:eastAsia="Times New Roman" w:hAnsi="Times New Roman" w:cs="Times New Roman"/>
          <w:b/>
          <w:bCs/>
          <w:sz w:val="24"/>
          <w:szCs w:val="24"/>
        </w:rPr>
        <w:br/>
        <w:t xml:space="preserve">Applies: </w:t>
      </w:r>
      <w:r w:rsidRPr="00B66687">
        <w:rPr>
          <w:rFonts w:ascii="Times New Roman" w:eastAsia="Times New Roman" w:hAnsi="Times New Roman" w:cs="Times New Roman"/>
          <w:bCs/>
          <w:i/>
          <w:iCs/>
          <w:sz w:val="24"/>
          <w:szCs w:val="24"/>
        </w:rPr>
        <w:t>University-Wide</w:t>
      </w:r>
      <w:r w:rsidRPr="00B66687">
        <w:rPr>
          <w:rFonts w:ascii="Times New Roman" w:eastAsia="Times New Roman" w:hAnsi="Times New Roman" w:cs="Times New Roman"/>
          <w:b/>
          <w:bCs/>
          <w:sz w:val="24"/>
          <w:szCs w:val="24"/>
        </w:rPr>
        <w:t xml:space="preserve"> </w:t>
      </w:r>
      <w:r w:rsidRPr="00B66687">
        <w:rPr>
          <w:rFonts w:ascii="Times New Roman" w:eastAsia="Times New Roman" w:hAnsi="Times New Roman" w:cs="Times New Roman"/>
          <w:b/>
          <w:bCs/>
          <w:sz w:val="24"/>
          <w:szCs w:val="24"/>
        </w:rPr>
        <w:br/>
        <w:t xml:space="preserve">Issuing Authority: </w:t>
      </w:r>
      <w:r w:rsidRPr="00B66687">
        <w:rPr>
          <w:rFonts w:ascii="Times New Roman" w:eastAsia="Times New Roman" w:hAnsi="Times New Roman" w:cs="Times New Roman"/>
          <w:bCs/>
          <w:i/>
          <w:iCs/>
          <w:sz w:val="24"/>
          <w:szCs w:val="24"/>
        </w:rPr>
        <w:t>Senior Vice President for Finance and CFO</w:t>
      </w:r>
      <w:r w:rsidRPr="00B66687">
        <w:rPr>
          <w:rFonts w:ascii="Times New Roman" w:eastAsia="Times New Roman" w:hAnsi="Times New Roman" w:cs="Times New Roman"/>
          <w:b/>
          <w:bCs/>
          <w:sz w:val="24"/>
          <w:szCs w:val="24"/>
        </w:rPr>
        <w:br/>
        <w:t xml:space="preserve">Responsible Officer: </w:t>
      </w:r>
      <w:r w:rsidRPr="00B66687">
        <w:rPr>
          <w:rFonts w:ascii="Times New Roman" w:eastAsia="Times New Roman" w:hAnsi="Times New Roman" w:cs="Times New Roman"/>
          <w:bCs/>
          <w:i/>
          <w:iCs/>
          <w:sz w:val="24"/>
          <w:szCs w:val="24"/>
        </w:rPr>
        <w:t>Senior Director of Contracting &amp; Procurement</w:t>
      </w:r>
      <w:r w:rsidRPr="00B66687">
        <w:rPr>
          <w:rFonts w:ascii="Times New Roman" w:eastAsia="Times New Roman" w:hAnsi="Times New Roman" w:cs="Times New Roman"/>
          <w:b/>
          <w:bCs/>
          <w:sz w:val="24"/>
          <w:szCs w:val="24"/>
        </w:rPr>
        <w:br/>
        <w:t xml:space="preserve">Adopted: </w:t>
      </w:r>
      <w:r w:rsidRPr="00092E3A">
        <w:rPr>
          <w:rFonts w:ascii="Times New Roman" w:eastAsia="Times New Roman" w:hAnsi="Times New Roman" w:cs="Times New Roman"/>
          <w:bCs/>
          <w:i/>
          <w:sz w:val="24"/>
          <w:szCs w:val="24"/>
        </w:rPr>
        <w:t>12/27/2019</w:t>
      </w:r>
      <w:r w:rsidRPr="00B66687">
        <w:rPr>
          <w:rFonts w:ascii="Times New Roman" w:eastAsia="Times New Roman" w:hAnsi="Times New Roman" w:cs="Times New Roman"/>
          <w:b/>
          <w:bCs/>
          <w:sz w:val="24"/>
          <w:szCs w:val="24"/>
        </w:rPr>
        <w:br/>
        <w:t xml:space="preserve">Last Revision: </w:t>
      </w:r>
      <w:r w:rsidR="00D01021">
        <w:rPr>
          <w:rFonts w:ascii="Times New Roman" w:eastAsia="Times New Roman" w:hAnsi="Times New Roman" w:cs="Times New Roman"/>
          <w:bCs/>
          <w:i/>
          <w:sz w:val="24"/>
          <w:szCs w:val="24"/>
        </w:rPr>
        <w:t>10</w:t>
      </w:r>
      <w:r w:rsidRPr="00092E3A">
        <w:rPr>
          <w:rFonts w:ascii="Times New Roman" w:eastAsia="Times New Roman" w:hAnsi="Times New Roman" w:cs="Times New Roman"/>
          <w:bCs/>
          <w:i/>
          <w:sz w:val="24"/>
          <w:szCs w:val="24"/>
        </w:rPr>
        <w:t>/</w:t>
      </w:r>
      <w:r w:rsidR="00D01021">
        <w:rPr>
          <w:rFonts w:ascii="Times New Roman" w:eastAsia="Times New Roman" w:hAnsi="Times New Roman" w:cs="Times New Roman"/>
          <w:bCs/>
          <w:i/>
          <w:sz w:val="24"/>
          <w:szCs w:val="24"/>
        </w:rPr>
        <w:t>19</w:t>
      </w:r>
      <w:r w:rsidRPr="00092E3A">
        <w:rPr>
          <w:rFonts w:ascii="Times New Roman" w:eastAsia="Times New Roman" w:hAnsi="Times New Roman" w:cs="Times New Roman"/>
          <w:bCs/>
          <w:i/>
          <w:sz w:val="24"/>
          <w:szCs w:val="24"/>
        </w:rPr>
        <w:t>/20</w:t>
      </w:r>
      <w:r w:rsidR="00D01021">
        <w:rPr>
          <w:rFonts w:ascii="Times New Roman" w:eastAsia="Times New Roman" w:hAnsi="Times New Roman" w:cs="Times New Roman"/>
          <w:bCs/>
          <w:i/>
          <w:sz w:val="24"/>
          <w:szCs w:val="24"/>
        </w:rPr>
        <w:t>20</w:t>
      </w:r>
      <w:r w:rsidRPr="00B66687">
        <w:rPr>
          <w:rFonts w:ascii="Times New Roman" w:eastAsia="Times New Roman" w:hAnsi="Times New Roman" w:cs="Times New Roman"/>
          <w:b/>
          <w:bCs/>
          <w:sz w:val="24"/>
          <w:szCs w:val="24"/>
        </w:rPr>
        <w:br/>
        <w:t xml:space="preserve">Last Reviewed: </w:t>
      </w:r>
      <w:r w:rsidR="00D01021">
        <w:rPr>
          <w:rFonts w:ascii="Times New Roman" w:eastAsia="Times New Roman" w:hAnsi="Times New Roman" w:cs="Times New Roman"/>
          <w:bCs/>
          <w:i/>
          <w:sz w:val="24"/>
          <w:szCs w:val="24"/>
        </w:rPr>
        <w:t>10</w:t>
      </w:r>
      <w:r w:rsidRPr="00092E3A">
        <w:rPr>
          <w:rFonts w:ascii="Times New Roman" w:eastAsia="Times New Roman" w:hAnsi="Times New Roman" w:cs="Times New Roman"/>
          <w:bCs/>
          <w:i/>
          <w:sz w:val="24"/>
          <w:szCs w:val="24"/>
        </w:rPr>
        <w:t>/</w:t>
      </w:r>
      <w:r w:rsidR="00D01021">
        <w:rPr>
          <w:rFonts w:ascii="Times New Roman" w:eastAsia="Times New Roman" w:hAnsi="Times New Roman" w:cs="Times New Roman"/>
          <w:bCs/>
          <w:i/>
          <w:sz w:val="24"/>
          <w:szCs w:val="24"/>
        </w:rPr>
        <w:t>19</w:t>
      </w:r>
      <w:r w:rsidRPr="00092E3A">
        <w:rPr>
          <w:rFonts w:ascii="Times New Roman" w:eastAsia="Times New Roman" w:hAnsi="Times New Roman" w:cs="Times New Roman"/>
          <w:bCs/>
          <w:i/>
          <w:sz w:val="24"/>
          <w:szCs w:val="24"/>
        </w:rPr>
        <w:t>/20</w:t>
      </w:r>
      <w:r w:rsidR="00D01021">
        <w:rPr>
          <w:rFonts w:ascii="Times New Roman" w:eastAsia="Times New Roman" w:hAnsi="Times New Roman" w:cs="Times New Roman"/>
          <w:bCs/>
          <w:i/>
          <w:sz w:val="24"/>
          <w:szCs w:val="24"/>
        </w:rPr>
        <w:t>20</w:t>
      </w:r>
    </w:p>
    <w:p w:rsidR="00092E3A" w:rsidRDefault="00092E3A" w:rsidP="00092E3A">
      <w:pPr>
        <w:pStyle w:val="Heading1"/>
        <w:tabs>
          <w:tab w:val="left" w:pos="551"/>
          <w:tab w:val="left" w:pos="552"/>
        </w:tabs>
        <w:spacing w:before="39"/>
        <w:rPr>
          <w:rFonts w:ascii="Times New Roman" w:hAnsi="Times New Roman" w:cs="Times New Roman"/>
        </w:rPr>
      </w:pPr>
    </w:p>
    <w:p w:rsidR="00B073F0" w:rsidRPr="00092E3A" w:rsidRDefault="000D41E1">
      <w:pPr>
        <w:pStyle w:val="Heading1"/>
        <w:numPr>
          <w:ilvl w:val="0"/>
          <w:numId w:val="1"/>
        </w:numPr>
        <w:tabs>
          <w:tab w:val="left" w:pos="551"/>
          <w:tab w:val="left" w:pos="552"/>
        </w:tabs>
        <w:spacing w:before="39"/>
        <w:ind w:hanging="451"/>
        <w:rPr>
          <w:rFonts w:ascii="Times New Roman" w:hAnsi="Times New Roman" w:cs="Times New Roman"/>
        </w:rPr>
      </w:pPr>
      <w:r w:rsidRPr="00092E3A">
        <w:rPr>
          <w:rFonts w:ascii="Times New Roman" w:hAnsi="Times New Roman" w:cs="Times New Roman"/>
        </w:rPr>
        <w:t>PURPOSE</w:t>
      </w:r>
    </w:p>
    <w:p w:rsidR="00B073F0" w:rsidRPr="00092E3A" w:rsidRDefault="000D41E1">
      <w:pPr>
        <w:pStyle w:val="BodyText"/>
        <w:spacing w:line="259" w:lineRule="auto"/>
        <w:ind w:left="551" w:firstLine="0"/>
        <w:rPr>
          <w:rFonts w:ascii="Times New Roman" w:hAnsi="Times New Roman" w:cs="Times New Roman"/>
        </w:rPr>
      </w:pPr>
      <w:r w:rsidRPr="00092E3A">
        <w:rPr>
          <w:rFonts w:ascii="Times New Roman" w:hAnsi="Times New Roman" w:cs="Times New Roman"/>
        </w:rPr>
        <w:t>To establish sound and consistent management practices along with defining the responsibilities of University employees regarding University contracts.</w:t>
      </w:r>
    </w:p>
    <w:p w:rsidR="00B073F0" w:rsidRPr="00092E3A" w:rsidRDefault="00B073F0">
      <w:pPr>
        <w:pStyle w:val="BodyText"/>
        <w:spacing w:before="8"/>
        <w:ind w:left="0" w:firstLine="0"/>
        <w:rPr>
          <w:rFonts w:ascii="Times New Roman" w:hAnsi="Times New Roman" w:cs="Times New Roman"/>
        </w:rPr>
      </w:pPr>
    </w:p>
    <w:p w:rsidR="00B073F0" w:rsidRPr="00092E3A" w:rsidRDefault="000D41E1">
      <w:pPr>
        <w:pStyle w:val="Heading1"/>
        <w:numPr>
          <w:ilvl w:val="0"/>
          <w:numId w:val="1"/>
        </w:numPr>
        <w:tabs>
          <w:tab w:val="left" w:pos="551"/>
          <w:tab w:val="left" w:pos="552"/>
        </w:tabs>
        <w:ind w:hanging="451"/>
        <w:rPr>
          <w:rFonts w:ascii="Times New Roman" w:hAnsi="Times New Roman" w:cs="Times New Roman"/>
        </w:rPr>
      </w:pPr>
      <w:r w:rsidRPr="00092E3A">
        <w:rPr>
          <w:rFonts w:ascii="Times New Roman" w:hAnsi="Times New Roman" w:cs="Times New Roman"/>
        </w:rPr>
        <w:t>ACCOUNTABILITY</w:t>
      </w:r>
    </w:p>
    <w:p w:rsidR="00B073F0" w:rsidRPr="00092E3A" w:rsidRDefault="000D41E1">
      <w:pPr>
        <w:pStyle w:val="BodyText"/>
        <w:spacing w:line="259" w:lineRule="auto"/>
        <w:ind w:left="551" w:right="115" w:firstLine="0"/>
        <w:jc w:val="both"/>
        <w:rPr>
          <w:rFonts w:ascii="Times New Roman" w:hAnsi="Times New Roman" w:cs="Times New Roman"/>
        </w:rPr>
      </w:pPr>
      <w:r w:rsidRPr="00092E3A">
        <w:rPr>
          <w:rFonts w:ascii="Times New Roman" w:hAnsi="Times New Roman" w:cs="Times New Roman"/>
        </w:rPr>
        <w:t>At the direction of the President, the Senior Vice President for Finance and CFO shall implement this policy and the Senior Vice Presidents, Vice Presidents, Deans, Directors, Department Service Requestors and Supervisors shall ensure compliance with this policy.</w:t>
      </w:r>
    </w:p>
    <w:p w:rsidR="00B073F0" w:rsidRPr="00092E3A" w:rsidRDefault="00B073F0">
      <w:pPr>
        <w:pStyle w:val="BodyText"/>
        <w:spacing w:before="8"/>
        <w:ind w:left="0" w:firstLine="0"/>
        <w:rPr>
          <w:rFonts w:ascii="Times New Roman" w:hAnsi="Times New Roman" w:cs="Times New Roman"/>
        </w:rPr>
      </w:pPr>
    </w:p>
    <w:p w:rsidR="00B073F0" w:rsidRPr="00092E3A" w:rsidRDefault="000D41E1">
      <w:pPr>
        <w:pStyle w:val="Heading1"/>
        <w:numPr>
          <w:ilvl w:val="0"/>
          <w:numId w:val="1"/>
        </w:numPr>
        <w:tabs>
          <w:tab w:val="left" w:pos="551"/>
          <w:tab w:val="left" w:pos="552"/>
        </w:tabs>
        <w:ind w:hanging="451"/>
        <w:rPr>
          <w:rFonts w:ascii="Times New Roman" w:hAnsi="Times New Roman" w:cs="Times New Roman"/>
        </w:rPr>
      </w:pPr>
      <w:r w:rsidRPr="00092E3A">
        <w:rPr>
          <w:rFonts w:ascii="Times New Roman" w:hAnsi="Times New Roman" w:cs="Times New Roman"/>
        </w:rPr>
        <w:t>APPLICABILITY</w:t>
      </w:r>
    </w:p>
    <w:p w:rsidR="00B073F0" w:rsidRPr="00092E3A" w:rsidRDefault="000D41E1">
      <w:pPr>
        <w:pStyle w:val="BodyText"/>
        <w:spacing w:line="256" w:lineRule="auto"/>
        <w:ind w:left="551" w:firstLine="0"/>
        <w:rPr>
          <w:rFonts w:ascii="Times New Roman" w:hAnsi="Times New Roman" w:cs="Times New Roman"/>
        </w:rPr>
      </w:pPr>
      <w:r w:rsidRPr="00092E3A">
        <w:rPr>
          <w:rFonts w:ascii="Times New Roman" w:hAnsi="Times New Roman" w:cs="Times New Roman"/>
        </w:rPr>
        <w:t>This</w:t>
      </w:r>
      <w:r w:rsidRPr="00092E3A">
        <w:rPr>
          <w:rFonts w:ascii="Times New Roman" w:hAnsi="Times New Roman" w:cs="Times New Roman"/>
          <w:spacing w:val="-10"/>
        </w:rPr>
        <w:t xml:space="preserve"> </w:t>
      </w:r>
      <w:r w:rsidRPr="00092E3A">
        <w:rPr>
          <w:rFonts w:ascii="Times New Roman" w:hAnsi="Times New Roman" w:cs="Times New Roman"/>
        </w:rPr>
        <w:t>policy</w:t>
      </w:r>
      <w:r w:rsidRPr="00092E3A">
        <w:rPr>
          <w:rFonts w:ascii="Times New Roman" w:hAnsi="Times New Roman" w:cs="Times New Roman"/>
          <w:spacing w:val="-11"/>
        </w:rPr>
        <w:t xml:space="preserve"> </w:t>
      </w:r>
      <w:r w:rsidRPr="00092E3A">
        <w:rPr>
          <w:rFonts w:ascii="Times New Roman" w:hAnsi="Times New Roman" w:cs="Times New Roman"/>
        </w:rPr>
        <w:t>applies</w:t>
      </w:r>
      <w:r w:rsidRPr="00092E3A">
        <w:rPr>
          <w:rFonts w:ascii="Times New Roman" w:hAnsi="Times New Roman" w:cs="Times New Roman"/>
          <w:spacing w:val="-8"/>
        </w:rPr>
        <w:t xml:space="preserve"> </w:t>
      </w:r>
      <w:r w:rsidRPr="00092E3A">
        <w:rPr>
          <w:rFonts w:ascii="Times New Roman" w:hAnsi="Times New Roman" w:cs="Times New Roman"/>
        </w:rPr>
        <w:t>to</w:t>
      </w:r>
      <w:r w:rsidRPr="00092E3A">
        <w:rPr>
          <w:rFonts w:ascii="Times New Roman" w:hAnsi="Times New Roman" w:cs="Times New Roman"/>
          <w:spacing w:val="-10"/>
        </w:rPr>
        <w:t xml:space="preserve"> </w:t>
      </w:r>
      <w:r w:rsidRPr="00092E3A">
        <w:rPr>
          <w:rFonts w:ascii="Times New Roman" w:hAnsi="Times New Roman" w:cs="Times New Roman"/>
        </w:rPr>
        <w:t>all</w:t>
      </w:r>
      <w:r w:rsidRPr="00092E3A">
        <w:rPr>
          <w:rFonts w:ascii="Times New Roman" w:hAnsi="Times New Roman" w:cs="Times New Roman"/>
          <w:spacing w:val="-10"/>
        </w:rPr>
        <w:t xml:space="preserve"> </w:t>
      </w:r>
      <w:r w:rsidRPr="00092E3A">
        <w:rPr>
          <w:rFonts w:ascii="Times New Roman" w:hAnsi="Times New Roman" w:cs="Times New Roman"/>
        </w:rPr>
        <w:t>Rowan</w:t>
      </w:r>
      <w:r w:rsidRPr="00092E3A">
        <w:rPr>
          <w:rFonts w:ascii="Times New Roman" w:hAnsi="Times New Roman" w:cs="Times New Roman"/>
          <w:spacing w:val="-8"/>
        </w:rPr>
        <w:t xml:space="preserve"> </w:t>
      </w:r>
      <w:r w:rsidRPr="00092E3A">
        <w:rPr>
          <w:rFonts w:ascii="Times New Roman" w:hAnsi="Times New Roman" w:cs="Times New Roman"/>
        </w:rPr>
        <w:t>University</w:t>
      </w:r>
      <w:r w:rsidRPr="00092E3A">
        <w:rPr>
          <w:rFonts w:ascii="Times New Roman" w:hAnsi="Times New Roman" w:cs="Times New Roman"/>
          <w:spacing w:val="-8"/>
        </w:rPr>
        <w:t xml:space="preserve"> </w:t>
      </w:r>
      <w:r w:rsidRPr="00092E3A">
        <w:rPr>
          <w:rFonts w:ascii="Times New Roman" w:hAnsi="Times New Roman" w:cs="Times New Roman"/>
        </w:rPr>
        <w:t>departments</w:t>
      </w:r>
      <w:r w:rsidRPr="00092E3A">
        <w:rPr>
          <w:rFonts w:ascii="Times New Roman" w:hAnsi="Times New Roman" w:cs="Times New Roman"/>
          <w:spacing w:val="-9"/>
        </w:rPr>
        <w:t xml:space="preserve"> </w:t>
      </w:r>
      <w:r w:rsidRPr="00092E3A">
        <w:rPr>
          <w:rFonts w:ascii="Times New Roman" w:hAnsi="Times New Roman" w:cs="Times New Roman"/>
        </w:rPr>
        <w:t>(Academic</w:t>
      </w:r>
      <w:r w:rsidRPr="00092E3A">
        <w:rPr>
          <w:rFonts w:ascii="Times New Roman" w:hAnsi="Times New Roman" w:cs="Times New Roman"/>
          <w:spacing w:val="-11"/>
        </w:rPr>
        <w:t xml:space="preserve"> </w:t>
      </w:r>
      <w:r w:rsidRPr="00092E3A">
        <w:rPr>
          <w:rFonts w:ascii="Times New Roman" w:hAnsi="Times New Roman" w:cs="Times New Roman"/>
        </w:rPr>
        <w:t>and</w:t>
      </w:r>
      <w:r w:rsidRPr="00092E3A">
        <w:rPr>
          <w:rFonts w:ascii="Times New Roman" w:hAnsi="Times New Roman" w:cs="Times New Roman"/>
          <w:spacing w:val="-10"/>
        </w:rPr>
        <w:t xml:space="preserve"> </w:t>
      </w:r>
      <w:r w:rsidRPr="00092E3A">
        <w:rPr>
          <w:rFonts w:ascii="Times New Roman" w:hAnsi="Times New Roman" w:cs="Times New Roman"/>
        </w:rPr>
        <w:t>Administrative)</w:t>
      </w:r>
      <w:r w:rsidRPr="00092E3A">
        <w:rPr>
          <w:rFonts w:ascii="Times New Roman" w:hAnsi="Times New Roman" w:cs="Times New Roman"/>
          <w:spacing w:val="-8"/>
        </w:rPr>
        <w:t xml:space="preserve"> </w:t>
      </w:r>
      <w:r w:rsidRPr="00092E3A">
        <w:rPr>
          <w:rFonts w:ascii="Times New Roman" w:hAnsi="Times New Roman" w:cs="Times New Roman"/>
        </w:rPr>
        <w:t>who</w:t>
      </w:r>
      <w:r w:rsidRPr="00092E3A">
        <w:rPr>
          <w:rFonts w:ascii="Times New Roman" w:hAnsi="Times New Roman" w:cs="Times New Roman"/>
          <w:spacing w:val="-10"/>
        </w:rPr>
        <w:t xml:space="preserve"> </w:t>
      </w:r>
      <w:r w:rsidRPr="00092E3A">
        <w:rPr>
          <w:rFonts w:ascii="Times New Roman" w:hAnsi="Times New Roman" w:cs="Times New Roman"/>
        </w:rPr>
        <w:t>wish</w:t>
      </w:r>
      <w:r w:rsidRPr="00092E3A">
        <w:rPr>
          <w:rFonts w:ascii="Times New Roman" w:hAnsi="Times New Roman" w:cs="Times New Roman"/>
          <w:spacing w:val="-12"/>
        </w:rPr>
        <w:t xml:space="preserve"> </w:t>
      </w:r>
      <w:r w:rsidRPr="00092E3A">
        <w:rPr>
          <w:rFonts w:ascii="Times New Roman" w:hAnsi="Times New Roman" w:cs="Times New Roman"/>
        </w:rPr>
        <w:t>to</w:t>
      </w:r>
      <w:r w:rsidRPr="00092E3A">
        <w:rPr>
          <w:rFonts w:ascii="Times New Roman" w:hAnsi="Times New Roman" w:cs="Times New Roman"/>
          <w:spacing w:val="-8"/>
        </w:rPr>
        <w:t xml:space="preserve"> </w:t>
      </w:r>
      <w:r w:rsidRPr="00092E3A">
        <w:rPr>
          <w:rFonts w:ascii="Times New Roman" w:hAnsi="Times New Roman" w:cs="Times New Roman"/>
        </w:rPr>
        <w:t>procure</w:t>
      </w:r>
      <w:r w:rsidRPr="00092E3A">
        <w:rPr>
          <w:rFonts w:ascii="Times New Roman" w:hAnsi="Times New Roman" w:cs="Times New Roman"/>
          <w:spacing w:val="-11"/>
        </w:rPr>
        <w:t xml:space="preserve"> </w:t>
      </w:r>
      <w:r w:rsidRPr="00092E3A">
        <w:rPr>
          <w:rFonts w:ascii="Times New Roman" w:hAnsi="Times New Roman" w:cs="Times New Roman"/>
        </w:rPr>
        <w:t>products and/or services that result in a contract whether requested by the vendor or University</w:t>
      </w:r>
      <w:r w:rsidRPr="00092E3A">
        <w:rPr>
          <w:rFonts w:ascii="Times New Roman" w:hAnsi="Times New Roman" w:cs="Times New Roman"/>
          <w:spacing w:val="-15"/>
        </w:rPr>
        <w:t xml:space="preserve"> </w:t>
      </w:r>
      <w:r w:rsidRPr="00092E3A">
        <w:rPr>
          <w:rFonts w:ascii="Times New Roman" w:hAnsi="Times New Roman" w:cs="Times New Roman"/>
        </w:rPr>
        <w:t>requestor.</w:t>
      </w:r>
    </w:p>
    <w:p w:rsidR="00B073F0" w:rsidRPr="00092E3A" w:rsidRDefault="00B073F0">
      <w:pPr>
        <w:pStyle w:val="BodyText"/>
        <w:spacing w:before="1"/>
        <w:ind w:left="0" w:firstLine="0"/>
        <w:rPr>
          <w:rFonts w:ascii="Times New Roman" w:hAnsi="Times New Roman" w:cs="Times New Roman"/>
        </w:rPr>
      </w:pPr>
    </w:p>
    <w:p w:rsidR="00B073F0" w:rsidRPr="00092E3A" w:rsidRDefault="000D41E1">
      <w:pPr>
        <w:pStyle w:val="Heading1"/>
        <w:numPr>
          <w:ilvl w:val="0"/>
          <w:numId w:val="1"/>
        </w:numPr>
        <w:tabs>
          <w:tab w:val="left" w:pos="551"/>
          <w:tab w:val="left" w:pos="552"/>
        </w:tabs>
        <w:ind w:hanging="451"/>
        <w:rPr>
          <w:rFonts w:ascii="Times New Roman" w:hAnsi="Times New Roman" w:cs="Times New Roman"/>
        </w:rPr>
      </w:pPr>
      <w:r w:rsidRPr="00092E3A">
        <w:rPr>
          <w:rFonts w:ascii="Times New Roman" w:hAnsi="Times New Roman" w:cs="Times New Roman"/>
        </w:rPr>
        <w:t>DEFINITIONS</w:t>
      </w:r>
    </w:p>
    <w:p w:rsidR="00B073F0" w:rsidRPr="00092E3A" w:rsidRDefault="000D41E1">
      <w:pPr>
        <w:pStyle w:val="BodyText"/>
        <w:spacing w:line="259" w:lineRule="auto"/>
        <w:ind w:left="551" w:firstLine="0"/>
        <w:rPr>
          <w:rFonts w:ascii="Times New Roman" w:hAnsi="Times New Roman" w:cs="Times New Roman"/>
        </w:rPr>
      </w:pPr>
      <w:r w:rsidRPr="00092E3A">
        <w:rPr>
          <w:rFonts w:ascii="Times New Roman" w:hAnsi="Times New Roman" w:cs="Times New Roman"/>
          <w:b/>
        </w:rPr>
        <w:t xml:space="preserve">Contract: </w:t>
      </w:r>
      <w:r w:rsidRPr="00092E3A">
        <w:rPr>
          <w:rFonts w:ascii="Times New Roman" w:hAnsi="Times New Roman" w:cs="Times New Roman"/>
        </w:rPr>
        <w:t xml:space="preserve">is a written agreement, especially one concerning </w:t>
      </w:r>
      <w:proofErr w:type="gramStart"/>
      <w:r w:rsidRPr="00092E3A">
        <w:rPr>
          <w:rFonts w:ascii="Times New Roman" w:hAnsi="Times New Roman" w:cs="Times New Roman"/>
        </w:rPr>
        <w:t>sales</w:t>
      </w:r>
      <w:proofErr w:type="gramEnd"/>
      <w:r w:rsidRPr="00092E3A">
        <w:rPr>
          <w:rFonts w:ascii="Times New Roman" w:hAnsi="Times New Roman" w:cs="Times New Roman"/>
        </w:rPr>
        <w:t xml:space="preserve"> that is intended to be enforceable by law. </w:t>
      </w:r>
      <w:r w:rsidRPr="00092E3A">
        <w:rPr>
          <w:rFonts w:ascii="Times New Roman" w:hAnsi="Times New Roman" w:cs="Times New Roman"/>
          <w:b/>
        </w:rPr>
        <w:t xml:space="preserve">Requestor: </w:t>
      </w:r>
      <w:r w:rsidRPr="00092E3A">
        <w:rPr>
          <w:rFonts w:ascii="Times New Roman" w:hAnsi="Times New Roman" w:cs="Times New Roman"/>
        </w:rPr>
        <w:t>is the contract initiator that has submitted a request to Office of Contracting &amp; Procurement (OCP) to review and approve a contract.</w:t>
      </w:r>
    </w:p>
    <w:p w:rsidR="00B073F0" w:rsidRPr="00092E3A" w:rsidRDefault="000D41E1">
      <w:pPr>
        <w:pStyle w:val="BodyText"/>
        <w:spacing w:before="0" w:line="268" w:lineRule="exact"/>
        <w:ind w:left="551" w:firstLine="0"/>
        <w:rPr>
          <w:rFonts w:ascii="Times New Roman" w:hAnsi="Times New Roman" w:cs="Times New Roman"/>
        </w:rPr>
      </w:pPr>
      <w:r w:rsidRPr="00092E3A">
        <w:rPr>
          <w:rFonts w:ascii="Times New Roman" w:hAnsi="Times New Roman" w:cs="Times New Roman"/>
          <w:b/>
        </w:rPr>
        <w:t xml:space="preserve">Vendor: </w:t>
      </w:r>
      <w:r w:rsidRPr="00092E3A">
        <w:rPr>
          <w:rFonts w:ascii="Times New Roman" w:hAnsi="Times New Roman" w:cs="Times New Roman"/>
        </w:rPr>
        <w:t xml:space="preserve">is a company or </w:t>
      </w:r>
      <w:hyperlink r:id="rId7">
        <w:r w:rsidRPr="00092E3A">
          <w:rPr>
            <w:rFonts w:ascii="Times New Roman" w:hAnsi="Times New Roman" w:cs="Times New Roman"/>
            <w:color w:val="0462C1"/>
            <w:u w:val="single" w:color="0462C1"/>
          </w:rPr>
          <w:t>independent contractor</w:t>
        </w:r>
        <w:r w:rsidRPr="00092E3A">
          <w:rPr>
            <w:rFonts w:ascii="Times New Roman" w:hAnsi="Times New Roman" w:cs="Times New Roman"/>
            <w:color w:val="0462C1"/>
          </w:rPr>
          <w:t xml:space="preserve"> </w:t>
        </w:r>
      </w:hyperlink>
      <w:r w:rsidRPr="00092E3A">
        <w:rPr>
          <w:rFonts w:ascii="Times New Roman" w:hAnsi="Times New Roman" w:cs="Times New Roman"/>
        </w:rPr>
        <w:t>that sells goods or services.</w:t>
      </w:r>
    </w:p>
    <w:p w:rsidR="002162C9" w:rsidRDefault="000D41E1">
      <w:pPr>
        <w:pStyle w:val="BodyText"/>
        <w:spacing w:line="259" w:lineRule="auto"/>
        <w:ind w:left="551" w:right="114" w:firstLine="0"/>
        <w:jc w:val="both"/>
        <w:rPr>
          <w:rFonts w:ascii="Times New Roman" w:hAnsi="Times New Roman" w:cs="Times New Roman"/>
        </w:rPr>
      </w:pPr>
      <w:r w:rsidRPr="00092E3A">
        <w:rPr>
          <w:rFonts w:ascii="Times New Roman" w:hAnsi="Times New Roman" w:cs="Times New Roman"/>
          <w:b/>
        </w:rPr>
        <w:t>Arbitration:</w:t>
      </w:r>
      <w:r w:rsidRPr="00092E3A">
        <w:rPr>
          <w:rFonts w:ascii="Times New Roman" w:hAnsi="Times New Roman" w:cs="Times New Roman"/>
          <w:b/>
          <w:spacing w:val="-8"/>
        </w:rPr>
        <w:t xml:space="preserve"> </w:t>
      </w:r>
      <w:r w:rsidRPr="00092E3A">
        <w:rPr>
          <w:rFonts w:ascii="Times New Roman" w:hAnsi="Times New Roman" w:cs="Times New Roman"/>
        </w:rPr>
        <w:t>is</w:t>
      </w:r>
      <w:r w:rsidRPr="00092E3A">
        <w:rPr>
          <w:rFonts w:ascii="Times New Roman" w:hAnsi="Times New Roman" w:cs="Times New Roman"/>
          <w:spacing w:val="-7"/>
        </w:rPr>
        <w:t xml:space="preserve"> </w:t>
      </w:r>
      <w:r w:rsidRPr="00092E3A">
        <w:rPr>
          <w:rFonts w:ascii="Times New Roman" w:hAnsi="Times New Roman" w:cs="Times New Roman"/>
        </w:rPr>
        <w:t>a</w:t>
      </w:r>
      <w:r w:rsidRPr="00092E3A">
        <w:rPr>
          <w:rFonts w:ascii="Times New Roman" w:hAnsi="Times New Roman" w:cs="Times New Roman"/>
          <w:spacing w:val="-9"/>
        </w:rPr>
        <w:t xml:space="preserve"> </w:t>
      </w:r>
      <w:r w:rsidRPr="00092E3A">
        <w:rPr>
          <w:rFonts w:ascii="Times New Roman" w:hAnsi="Times New Roman" w:cs="Times New Roman"/>
        </w:rPr>
        <w:t>legal</w:t>
      </w:r>
      <w:r w:rsidRPr="00092E3A">
        <w:rPr>
          <w:rFonts w:ascii="Times New Roman" w:hAnsi="Times New Roman" w:cs="Times New Roman"/>
          <w:spacing w:val="-8"/>
        </w:rPr>
        <w:t xml:space="preserve"> </w:t>
      </w:r>
      <w:r w:rsidRPr="00092E3A">
        <w:rPr>
          <w:rFonts w:ascii="Times New Roman" w:hAnsi="Times New Roman" w:cs="Times New Roman"/>
        </w:rPr>
        <w:t>technique</w:t>
      </w:r>
      <w:r w:rsidRPr="00092E3A">
        <w:rPr>
          <w:rFonts w:ascii="Times New Roman" w:hAnsi="Times New Roman" w:cs="Times New Roman"/>
          <w:spacing w:val="-6"/>
        </w:rPr>
        <w:t xml:space="preserve"> </w:t>
      </w:r>
      <w:r w:rsidRPr="00092E3A">
        <w:rPr>
          <w:rFonts w:ascii="Times New Roman" w:hAnsi="Times New Roman" w:cs="Times New Roman"/>
        </w:rPr>
        <w:t>for</w:t>
      </w:r>
      <w:r w:rsidRPr="00092E3A">
        <w:rPr>
          <w:rFonts w:ascii="Times New Roman" w:hAnsi="Times New Roman" w:cs="Times New Roman"/>
          <w:spacing w:val="-8"/>
        </w:rPr>
        <w:t xml:space="preserve"> </w:t>
      </w:r>
      <w:r w:rsidRPr="00092E3A">
        <w:rPr>
          <w:rFonts w:ascii="Times New Roman" w:hAnsi="Times New Roman" w:cs="Times New Roman"/>
        </w:rPr>
        <w:t>the</w:t>
      </w:r>
      <w:r w:rsidRPr="00092E3A">
        <w:rPr>
          <w:rFonts w:ascii="Times New Roman" w:hAnsi="Times New Roman" w:cs="Times New Roman"/>
          <w:spacing w:val="-7"/>
        </w:rPr>
        <w:t xml:space="preserve"> </w:t>
      </w:r>
      <w:r w:rsidRPr="00092E3A">
        <w:rPr>
          <w:rFonts w:ascii="Times New Roman" w:hAnsi="Times New Roman" w:cs="Times New Roman"/>
        </w:rPr>
        <w:t>resolution</w:t>
      </w:r>
      <w:r w:rsidRPr="00092E3A">
        <w:rPr>
          <w:rFonts w:ascii="Times New Roman" w:hAnsi="Times New Roman" w:cs="Times New Roman"/>
          <w:spacing w:val="-10"/>
        </w:rPr>
        <w:t xml:space="preserve"> </w:t>
      </w:r>
      <w:r w:rsidRPr="00092E3A">
        <w:rPr>
          <w:rFonts w:ascii="Times New Roman" w:hAnsi="Times New Roman" w:cs="Times New Roman"/>
        </w:rPr>
        <w:t>of</w:t>
      </w:r>
      <w:r w:rsidRPr="00092E3A">
        <w:rPr>
          <w:rFonts w:ascii="Times New Roman" w:hAnsi="Times New Roman" w:cs="Times New Roman"/>
          <w:spacing w:val="-8"/>
        </w:rPr>
        <w:t xml:space="preserve"> </w:t>
      </w:r>
      <w:r w:rsidRPr="00092E3A">
        <w:rPr>
          <w:rFonts w:ascii="Times New Roman" w:hAnsi="Times New Roman" w:cs="Times New Roman"/>
        </w:rPr>
        <w:t>disputes</w:t>
      </w:r>
      <w:r w:rsidRPr="00092E3A">
        <w:rPr>
          <w:rFonts w:ascii="Times New Roman" w:hAnsi="Times New Roman" w:cs="Times New Roman"/>
          <w:spacing w:val="-7"/>
        </w:rPr>
        <w:t xml:space="preserve"> </w:t>
      </w:r>
      <w:r w:rsidRPr="00092E3A">
        <w:rPr>
          <w:rFonts w:ascii="Times New Roman" w:hAnsi="Times New Roman" w:cs="Times New Roman"/>
        </w:rPr>
        <w:t>outside</w:t>
      </w:r>
      <w:r w:rsidRPr="00092E3A">
        <w:rPr>
          <w:rFonts w:ascii="Times New Roman" w:hAnsi="Times New Roman" w:cs="Times New Roman"/>
          <w:spacing w:val="-7"/>
        </w:rPr>
        <w:t xml:space="preserve"> </w:t>
      </w:r>
      <w:r w:rsidRPr="00092E3A">
        <w:rPr>
          <w:rFonts w:ascii="Times New Roman" w:hAnsi="Times New Roman" w:cs="Times New Roman"/>
        </w:rPr>
        <w:t>the</w:t>
      </w:r>
      <w:r w:rsidRPr="00092E3A">
        <w:rPr>
          <w:rFonts w:ascii="Times New Roman" w:hAnsi="Times New Roman" w:cs="Times New Roman"/>
          <w:spacing w:val="-9"/>
        </w:rPr>
        <w:t xml:space="preserve"> </w:t>
      </w:r>
      <w:r w:rsidRPr="00092E3A">
        <w:rPr>
          <w:rFonts w:ascii="Times New Roman" w:hAnsi="Times New Roman" w:cs="Times New Roman"/>
        </w:rPr>
        <w:t>courts</w:t>
      </w:r>
      <w:r w:rsidRPr="00092E3A">
        <w:rPr>
          <w:rFonts w:ascii="Times New Roman" w:hAnsi="Times New Roman" w:cs="Times New Roman"/>
          <w:spacing w:val="-7"/>
        </w:rPr>
        <w:t xml:space="preserve"> </w:t>
      </w:r>
      <w:r w:rsidRPr="00092E3A">
        <w:rPr>
          <w:rFonts w:ascii="Times New Roman" w:hAnsi="Times New Roman" w:cs="Times New Roman"/>
        </w:rPr>
        <w:t>presented</w:t>
      </w:r>
      <w:r w:rsidRPr="00092E3A">
        <w:rPr>
          <w:rFonts w:ascii="Times New Roman" w:hAnsi="Times New Roman" w:cs="Times New Roman"/>
          <w:spacing w:val="-11"/>
        </w:rPr>
        <w:t xml:space="preserve"> </w:t>
      </w:r>
      <w:r w:rsidRPr="00092E3A">
        <w:rPr>
          <w:rFonts w:ascii="Times New Roman" w:hAnsi="Times New Roman" w:cs="Times New Roman"/>
        </w:rPr>
        <w:t>to</w:t>
      </w:r>
      <w:r w:rsidRPr="00092E3A">
        <w:rPr>
          <w:rFonts w:ascii="Times New Roman" w:hAnsi="Times New Roman" w:cs="Times New Roman"/>
          <w:spacing w:val="-5"/>
        </w:rPr>
        <w:t xml:space="preserve"> </w:t>
      </w:r>
      <w:r w:rsidRPr="00092E3A">
        <w:rPr>
          <w:rFonts w:ascii="Times New Roman" w:hAnsi="Times New Roman" w:cs="Times New Roman"/>
        </w:rPr>
        <w:t>a</w:t>
      </w:r>
      <w:r w:rsidRPr="00092E3A">
        <w:rPr>
          <w:rFonts w:ascii="Times New Roman" w:hAnsi="Times New Roman" w:cs="Times New Roman"/>
          <w:spacing w:val="-10"/>
        </w:rPr>
        <w:t xml:space="preserve"> </w:t>
      </w:r>
      <w:r w:rsidRPr="00092E3A">
        <w:rPr>
          <w:rFonts w:ascii="Times New Roman" w:hAnsi="Times New Roman" w:cs="Times New Roman"/>
        </w:rPr>
        <w:t>third</w:t>
      </w:r>
      <w:r w:rsidRPr="00092E3A">
        <w:rPr>
          <w:rFonts w:ascii="Times New Roman" w:hAnsi="Times New Roman" w:cs="Times New Roman"/>
          <w:spacing w:val="-9"/>
        </w:rPr>
        <w:t xml:space="preserve"> </w:t>
      </w:r>
      <w:r w:rsidRPr="00092E3A">
        <w:rPr>
          <w:rFonts w:ascii="Times New Roman" w:hAnsi="Times New Roman" w:cs="Times New Roman"/>
        </w:rPr>
        <w:t>party</w:t>
      </w:r>
      <w:r w:rsidRPr="00092E3A">
        <w:rPr>
          <w:rFonts w:ascii="Times New Roman" w:hAnsi="Times New Roman" w:cs="Times New Roman"/>
          <w:spacing w:val="-9"/>
        </w:rPr>
        <w:t xml:space="preserve"> </w:t>
      </w:r>
      <w:r w:rsidRPr="00092E3A">
        <w:rPr>
          <w:rFonts w:ascii="Times New Roman" w:hAnsi="Times New Roman" w:cs="Times New Roman"/>
        </w:rPr>
        <w:t>or</w:t>
      </w:r>
      <w:r w:rsidRPr="00092E3A">
        <w:rPr>
          <w:rFonts w:ascii="Times New Roman" w:hAnsi="Times New Roman" w:cs="Times New Roman"/>
          <w:spacing w:val="-10"/>
        </w:rPr>
        <w:t xml:space="preserve"> </w:t>
      </w:r>
      <w:r w:rsidRPr="00092E3A">
        <w:rPr>
          <w:rFonts w:ascii="Times New Roman" w:hAnsi="Times New Roman" w:cs="Times New Roman"/>
        </w:rPr>
        <w:t xml:space="preserve">arbiter. </w:t>
      </w:r>
    </w:p>
    <w:p w:rsidR="00B073F0" w:rsidRPr="00092E3A" w:rsidRDefault="000D41E1">
      <w:pPr>
        <w:pStyle w:val="BodyText"/>
        <w:spacing w:line="259" w:lineRule="auto"/>
        <w:ind w:left="551" w:right="114" w:firstLine="0"/>
        <w:jc w:val="both"/>
        <w:rPr>
          <w:rFonts w:ascii="Times New Roman" w:hAnsi="Times New Roman" w:cs="Times New Roman"/>
        </w:rPr>
      </w:pPr>
      <w:bookmarkStart w:id="0" w:name="_GoBack"/>
      <w:bookmarkEnd w:id="0"/>
      <w:r w:rsidRPr="00092E3A">
        <w:rPr>
          <w:rFonts w:ascii="Times New Roman" w:hAnsi="Times New Roman" w:cs="Times New Roman"/>
          <w:b/>
        </w:rPr>
        <w:t xml:space="preserve">Governing Law: </w:t>
      </w:r>
      <w:r w:rsidRPr="00092E3A">
        <w:rPr>
          <w:rFonts w:ascii="Times New Roman" w:hAnsi="Times New Roman" w:cs="Times New Roman"/>
        </w:rPr>
        <w:t>also known as choice of law, is a clause that is included within contracts, which gives the parties involved the right to choose which region's laws they will follow if two regions' laws conflict with one</w:t>
      </w:r>
      <w:r w:rsidRPr="00092E3A">
        <w:rPr>
          <w:rFonts w:ascii="Times New Roman" w:hAnsi="Times New Roman" w:cs="Times New Roman"/>
          <w:spacing w:val="-16"/>
        </w:rPr>
        <w:t xml:space="preserve"> </w:t>
      </w:r>
      <w:r w:rsidRPr="00092E3A">
        <w:rPr>
          <w:rFonts w:ascii="Times New Roman" w:hAnsi="Times New Roman" w:cs="Times New Roman"/>
        </w:rPr>
        <w:t>another.</w:t>
      </w:r>
    </w:p>
    <w:p w:rsidR="00B073F0" w:rsidRPr="00092E3A" w:rsidRDefault="000D41E1">
      <w:pPr>
        <w:pStyle w:val="BodyText"/>
        <w:spacing w:before="0" w:line="259" w:lineRule="auto"/>
        <w:ind w:left="551" w:right="40" w:firstLine="0"/>
        <w:rPr>
          <w:rFonts w:ascii="Times New Roman" w:hAnsi="Times New Roman" w:cs="Times New Roman"/>
        </w:rPr>
      </w:pPr>
      <w:r w:rsidRPr="00092E3A">
        <w:rPr>
          <w:rFonts w:ascii="Times New Roman" w:hAnsi="Times New Roman" w:cs="Times New Roman"/>
          <w:b/>
        </w:rPr>
        <w:t xml:space="preserve">Indemnification: </w:t>
      </w:r>
      <w:r w:rsidRPr="00092E3A">
        <w:rPr>
          <w:rFonts w:ascii="Times New Roman" w:hAnsi="Times New Roman" w:cs="Times New Roman"/>
        </w:rPr>
        <w:t>is a type of agreement wherein one party agrees not to hold another party liable for legal causes of action in the future.</w:t>
      </w:r>
    </w:p>
    <w:p w:rsidR="00B073F0" w:rsidRPr="00092E3A" w:rsidRDefault="000D41E1">
      <w:pPr>
        <w:pStyle w:val="BodyText"/>
        <w:spacing w:before="0" w:line="259" w:lineRule="auto"/>
        <w:ind w:left="551" w:firstLine="0"/>
        <w:rPr>
          <w:rFonts w:ascii="Times New Roman" w:hAnsi="Times New Roman" w:cs="Times New Roman"/>
        </w:rPr>
      </w:pPr>
      <w:r w:rsidRPr="00092E3A">
        <w:rPr>
          <w:rFonts w:ascii="Times New Roman" w:hAnsi="Times New Roman" w:cs="Times New Roman"/>
          <w:b/>
        </w:rPr>
        <w:t xml:space="preserve">Jurisdiction: </w:t>
      </w:r>
      <w:r w:rsidRPr="00092E3A">
        <w:rPr>
          <w:rFonts w:ascii="Times New Roman" w:hAnsi="Times New Roman" w:cs="Times New Roman"/>
        </w:rPr>
        <w:t>is the venue in which any legal proceedings will take place, i.e., State of New York, Province of Quebec, 3</w:t>
      </w:r>
      <w:r w:rsidRPr="00092E3A">
        <w:rPr>
          <w:rFonts w:ascii="Times New Roman" w:hAnsi="Times New Roman" w:cs="Times New Roman"/>
          <w:vertAlign w:val="superscript"/>
        </w:rPr>
        <w:t>rd</w:t>
      </w:r>
      <w:r w:rsidRPr="00092E3A">
        <w:rPr>
          <w:rFonts w:ascii="Times New Roman" w:hAnsi="Times New Roman" w:cs="Times New Roman"/>
        </w:rPr>
        <w:t xml:space="preserve"> Circuit, etc.</w:t>
      </w:r>
    </w:p>
    <w:p w:rsidR="00B073F0" w:rsidRPr="00092E3A" w:rsidRDefault="000D41E1">
      <w:pPr>
        <w:ind w:left="551"/>
        <w:rPr>
          <w:rFonts w:ascii="Times New Roman" w:hAnsi="Times New Roman" w:cs="Times New Roman"/>
        </w:rPr>
      </w:pPr>
      <w:r w:rsidRPr="00092E3A">
        <w:rPr>
          <w:rFonts w:ascii="Times New Roman" w:hAnsi="Times New Roman" w:cs="Times New Roman"/>
          <w:b/>
        </w:rPr>
        <w:t xml:space="preserve">Service Level Agreement (SLA): </w:t>
      </w:r>
      <w:r w:rsidRPr="00092E3A">
        <w:rPr>
          <w:rFonts w:ascii="Times New Roman" w:hAnsi="Times New Roman" w:cs="Times New Roman"/>
        </w:rPr>
        <w:t>An agreement used to easily identify important stakeholders and deliverables.</w:t>
      </w:r>
    </w:p>
    <w:p w:rsidR="00B073F0" w:rsidRPr="00092E3A" w:rsidRDefault="00B073F0">
      <w:pPr>
        <w:pStyle w:val="BodyText"/>
        <w:spacing w:before="3"/>
        <w:ind w:left="0" w:firstLine="0"/>
        <w:rPr>
          <w:rFonts w:ascii="Times New Roman" w:hAnsi="Times New Roman" w:cs="Times New Roman"/>
        </w:rPr>
      </w:pPr>
    </w:p>
    <w:p w:rsidR="00B073F0" w:rsidRPr="00092E3A" w:rsidRDefault="000D41E1">
      <w:pPr>
        <w:pStyle w:val="Heading1"/>
        <w:numPr>
          <w:ilvl w:val="0"/>
          <w:numId w:val="1"/>
        </w:numPr>
        <w:tabs>
          <w:tab w:val="left" w:pos="551"/>
          <w:tab w:val="left" w:pos="552"/>
        </w:tabs>
        <w:ind w:hanging="451"/>
        <w:rPr>
          <w:rFonts w:ascii="Times New Roman" w:hAnsi="Times New Roman" w:cs="Times New Roman"/>
        </w:rPr>
      </w:pPr>
      <w:r w:rsidRPr="00092E3A">
        <w:rPr>
          <w:rFonts w:ascii="Times New Roman" w:hAnsi="Times New Roman" w:cs="Times New Roman"/>
        </w:rPr>
        <w:t>POLICY</w:t>
      </w:r>
    </w:p>
    <w:p w:rsidR="00B073F0" w:rsidRPr="00092E3A" w:rsidRDefault="000D41E1">
      <w:pPr>
        <w:pStyle w:val="ListParagraph"/>
        <w:numPr>
          <w:ilvl w:val="1"/>
          <w:numId w:val="1"/>
        </w:numPr>
        <w:tabs>
          <w:tab w:val="left" w:pos="912"/>
        </w:tabs>
        <w:ind w:hanging="360"/>
        <w:rPr>
          <w:rFonts w:ascii="Times New Roman" w:hAnsi="Times New Roman" w:cs="Times New Roman"/>
          <w:b/>
        </w:rPr>
      </w:pPr>
      <w:r w:rsidRPr="00092E3A">
        <w:rPr>
          <w:rFonts w:ascii="Times New Roman" w:hAnsi="Times New Roman" w:cs="Times New Roman"/>
          <w:b/>
        </w:rPr>
        <w:t>Contract Documentation &amp; Submission</w:t>
      </w:r>
      <w:r w:rsidRPr="00092E3A">
        <w:rPr>
          <w:rFonts w:ascii="Times New Roman" w:hAnsi="Times New Roman" w:cs="Times New Roman"/>
          <w:b/>
          <w:spacing w:val="-5"/>
        </w:rPr>
        <w:t xml:space="preserve"> </w:t>
      </w:r>
      <w:r w:rsidRPr="00092E3A">
        <w:rPr>
          <w:rFonts w:ascii="Times New Roman" w:hAnsi="Times New Roman" w:cs="Times New Roman"/>
          <w:b/>
        </w:rPr>
        <w:t>Requirements</w:t>
      </w:r>
    </w:p>
    <w:p w:rsidR="00B073F0" w:rsidRPr="00092E3A" w:rsidRDefault="000D41E1">
      <w:pPr>
        <w:pStyle w:val="ListParagraph"/>
        <w:numPr>
          <w:ilvl w:val="2"/>
          <w:numId w:val="1"/>
        </w:numPr>
        <w:tabs>
          <w:tab w:val="left" w:pos="1272"/>
        </w:tabs>
        <w:spacing w:line="259" w:lineRule="auto"/>
        <w:ind w:right="112"/>
        <w:jc w:val="both"/>
        <w:rPr>
          <w:rFonts w:ascii="Times New Roman" w:hAnsi="Times New Roman" w:cs="Times New Roman"/>
        </w:rPr>
      </w:pPr>
      <w:r w:rsidRPr="00092E3A">
        <w:rPr>
          <w:rFonts w:ascii="Times New Roman" w:hAnsi="Times New Roman" w:cs="Times New Roman"/>
        </w:rPr>
        <w:lastRenderedPageBreak/>
        <w:t>Individual departments often solicit products or services from vendors that may result in the request for additional contracts; however, it must be noted that purchase orders are in fact binding, legal contracts and are considered a fully executed contract and the University’s ultimate binding</w:t>
      </w:r>
      <w:r w:rsidRPr="00092E3A">
        <w:rPr>
          <w:rFonts w:ascii="Times New Roman" w:hAnsi="Times New Roman" w:cs="Times New Roman"/>
          <w:spacing w:val="-17"/>
        </w:rPr>
        <w:t xml:space="preserve"> </w:t>
      </w:r>
      <w:r w:rsidRPr="00092E3A">
        <w:rPr>
          <w:rFonts w:ascii="Times New Roman" w:hAnsi="Times New Roman" w:cs="Times New Roman"/>
        </w:rPr>
        <w:t>document.</w:t>
      </w:r>
    </w:p>
    <w:p w:rsidR="00B073F0" w:rsidRPr="00092E3A" w:rsidRDefault="000D41E1">
      <w:pPr>
        <w:pStyle w:val="ListParagraph"/>
        <w:numPr>
          <w:ilvl w:val="3"/>
          <w:numId w:val="1"/>
        </w:numPr>
        <w:tabs>
          <w:tab w:val="left" w:pos="1632"/>
        </w:tabs>
        <w:spacing w:before="0" w:line="259" w:lineRule="auto"/>
        <w:ind w:right="113"/>
        <w:jc w:val="both"/>
        <w:rPr>
          <w:rFonts w:ascii="Times New Roman" w:hAnsi="Times New Roman" w:cs="Times New Roman"/>
        </w:rPr>
      </w:pPr>
      <w:r w:rsidRPr="00092E3A">
        <w:rPr>
          <w:rFonts w:ascii="Times New Roman" w:hAnsi="Times New Roman" w:cs="Times New Roman"/>
        </w:rPr>
        <w:t>Vendors</w:t>
      </w:r>
      <w:r w:rsidRPr="00092E3A">
        <w:rPr>
          <w:rFonts w:ascii="Times New Roman" w:hAnsi="Times New Roman" w:cs="Times New Roman"/>
          <w:spacing w:val="-4"/>
        </w:rPr>
        <w:t xml:space="preserve"> </w:t>
      </w:r>
      <w:r w:rsidRPr="00092E3A">
        <w:rPr>
          <w:rFonts w:ascii="Times New Roman" w:hAnsi="Times New Roman" w:cs="Times New Roman"/>
        </w:rPr>
        <w:t>should</w:t>
      </w:r>
      <w:r w:rsidRPr="00092E3A">
        <w:rPr>
          <w:rFonts w:ascii="Times New Roman" w:hAnsi="Times New Roman" w:cs="Times New Roman"/>
          <w:spacing w:val="-5"/>
        </w:rPr>
        <w:t xml:space="preserve"> </w:t>
      </w:r>
      <w:r w:rsidRPr="00092E3A">
        <w:rPr>
          <w:rFonts w:ascii="Times New Roman" w:hAnsi="Times New Roman" w:cs="Times New Roman"/>
        </w:rPr>
        <w:t>be</w:t>
      </w:r>
      <w:r w:rsidRPr="00092E3A">
        <w:rPr>
          <w:rFonts w:ascii="Times New Roman" w:hAnsi="Times New Roman" w:cs="Times New Roman"/>
          <w:spacing w:val="-4"/>
        </w:rPr>
        <w:t xml:space="preserve"> </w:t>
      </w:r>
      <w:r w:rsidRPr="00092E3A">
        <w:rPr>
          <w:rFonts w:ascii="Times New Roman" w:hAnsi="Times New Roman" w:cs="Times New Roman"/>
        </w:rPr>
        <w:t>strongly</w:t>
      </w:r>
      <w:r w:rsidRPr="00092E3A">
        <w:rPr>
          <w:rFonts w:ascii="Times New Roman" w:hAnsi="Times New Roman" w:cs="Times New Roman"/>
          <w:spacing w:val="-2"/>
        </w:rPr>
        <w:t xml:space="preserve"> </w:t>
      </w:r>
      <w:r w:rsidRPr="00092E3A">
        <w:rPr>
          <w:rFonts w:ascii="Times New Roman" w:hAnsi="Times New Roman" w:cs="Times New Roman"/>
        </w:rPr>
        <w:t>encouraged</w:t>
      </w:r>
      <w:r w:rsidRPr="00092E3A">
        <w:rPr>
          <w:rFonts w:ascii="Times New Roman" w:hAnsi="Times New Roman" w:cs="Times New Roman"/>
          <w:spacing w:val="-4"/>
        </w:rPr>
        <w:t xml:space="preserve"> </w:t>
      </w:r>
      <w:r w:rsidRPr="00092E3A">
        <w:rPr>
          <w:rFonts w:ascii="Times New Roman" w:hAnsi="Times New Roman" w:cs="Times New Roman"/>
        </w:rPr>
        <w:t>to accept</w:t>
      </w:r>
      <w:r w:rsidRPr="00092E3A">
        <w:rPr>
          <w:rFonts w:ascii="Times New Roman" w:hAnsi="Times New Roman" w:cs="Times New Roman"/>
          <w:spacing w:val="-3"/>
        </w:rPr>
        <w:t xml:space="preserve"> </w:t>
      </w:r>
      <w:r w:rsidRPr="00092E3A">
        <w:rPr>
          <w:rFonts w:ascii="Times New Roman" w:hAnsi="Times New Roman" w:cs="Times New Roman"/>
        </w:rPr>
        <w:t>the</w:t>
      </w:r>
      <w:r w:rsidRPr="00092E3A">
        <w:rPr>
          <w:rFonts w:ascii="Times New Roman" w:hAnsi="Times New Roman" w:cs="Times New Roman"/>
          <w:spacing w:val="-2"/>
        </w:rPr>
        <w:t xml:space="preserve"> </w:t>
      </w:r>
      <w:r w:rsidRPr="00092E3A">
        <w:rPr>
          <w:rFonts w:ascii="Times New Roman" w:hAnsi="Times New Roman" w:cs="Times New Roman"/>
        </w:rPr>
        <w:t>University’s</w:t>
      </w:r>
      <w:r w:rsidRPr="00092E3A">
        <w:rPr>
          <w:rFonts w:ascii="Times New Roman" w:hAnsi="Times New Roman" w:cs="Times New Roman"/>
          <w:spacing w:val="-4"/>
        </w:rPr>
        <w:t xml:space="preserve"> </w:t>
      </w:r>
      <w:r w:rsidRPr="00092E3A">
        <w:rPr>
          <w:rFonts w:ascii="Times New Roman" w:hAnsi="Times New Roman" w:cs="Times New Roman"/>
        </w:rPr>
        <w:t>purchase</w:t>
      </w:r>
      <w:r w:rsidRPr="00092E3A">
        <w:rPr>
          <w:rFonts w:ascii="Times New Roman" w:hAnsi="Times New Roman" w:cs="Times New Roman"/>
          <w:spacing w:val="-3"/>
        </w:rPr>
        <w:t xml:space="preserve"> </w:t>
      </w:r>
      <w:r w:rsidRPr="00092E3A">
        <w:rPr>
          <w:rFonts w:ascii="Times New Roman" w:hAnsi="Times New Roman" w:cs="Times New Roman"/>
        </w:rPr>
        <w:t>order</w:t>
      </w:r>
      <w:r w:rsidRPr="00092E3A">
        <w:rPr>
          <w:rFonts w:ascii="Times New Roman" w:hAnsi="Times New Roman" w:cs="Times New Roman"/>
          <w:spacing w:val="-3"/>
        </w:rPr>
        <w:t xml:space="preserve"> </w:t>
      </w:r>
      <w:r w:rsidRPr="00092E3A">
        <w:rPr>
          <w:rFonts w:ascii="Times New Roman" w:hAnsi="Times New Roman" w:cs="Times New Roman"/>
        </w:rPr>
        <w:t>as</w:t>
      </w:r>
      <w:r w:rsidRPr="00092E3A">
        <w:rPr>
          <w:rFonts w:ascii="Times New Roman" w:hAnsi="Times New Roman" w:cs="Times New Roman"/>
          <w:spacing w:val="-2"/>
        </w:rPr>
        <w:t xml:space="preserve"> </w:t>
      </w:r>
      <w:r w:rsidRPr="00092E3A">
        <w:rPr>
          <w:rFonts w:ascii="Times New Roman" w:hAnsi="Times New Roman" w:cs="Times New Roman"/>
        </w:rPr>
        <w:t>its</w:t>
      </w:r>
      <w:r w:rsidRPr="00092E3A">
        <w:rPr>
          <w:rFonts w:ascii="Times New Roman" w:hAnsi="Times New Roman" w:cs="Times New Roman"/>
          <w:spacing w:val="-3"/>
        </w:rPr>
        <w:t xml:space="preserve"> </w:t>
      </w:r>
      <w:r w:rsidRPr="00092E3A">
        <w:rPr>
          <w:rFonts w:ascii="Times New Roman" w:hAnsi="Times New Roman" w:cs="Times New Roman"/>
        </w:rPr>
        <w:t>official</w:t>
      </w:r>
      <w:r w:rsidRPr="00092E3A">
        <w:rPr>
          <w:rFonts w:ascii="Times New Roman" w:hAnsi="Times New Roman" w:cs="Times New Roman"/>
          <w:spacing w:val="-4"/>
        </w:rPr>
        <w:t xml:space="preserve"> </w:t>
      </w:r>
      <w:r w:rsidRPr="00092E3A">
        <w:rPr>
          <w:rFonts w:ascii="Times New Roman" w:hAnsi="Times New Roman" w:cs="Times New Roman"/>
        </w:rPr>
        <w:t>contract. But if a contract is absolutely necessary, the requestor should ask the vendor to employ one of the University’s</w:t>
      </w:r>
      <w:r w:rsidRPr="00092E3A">
        <w:rPr>
          <w:rFonts w:ascii="Times New Roman" w:hAnsi="Times New Roman" w:cs="Times New Roman"/>
          <w:color w:val="0462C1"/>
        </w:rPr>
        <w:t xml:space="preserve"> </w:t>
      </w:r>
      <w:hyperlink r:id="rId8">
        <w:r w:rsidRPr="00092E3A">
          <w:rPr>
            <w:rFonts w:ascii="Times New Roman" w:hAnsi="Times New Roman" w:cs="Times New Roman"/>
            <w:color w:val="0462C1"/>
            <w:u w:val="single" w:color="0462C1"/>
          </w:rPr>
          <w:t>standard service</w:t>
        </w:r>
        <w:r w:rsidRPr="00092E3A">
          <w:rPr>
            <w:rFonts w:ascii="Times New Roman" w:hAnsi="Times New Roman" w:cs="Times New Roman"/>
            <w:color w:val="0462C1"/>
            <w:spacing w:val="-3"/>
            <w:u w:val="single" w:color="0462C1"/>
          </w:rPr>
          <w:t xml:space="preserve"> </w:t>
        </w:r>
        <w:r w:rsidRPr="00092E3A">
          <w:rPr>
            <w:rFonts w:ascii="Times New Roman" w:hAnsi="Times New Roman" w:cs="Times New Roman"/>
            <w:color w:val="0462C1"/>
            <w:u w:val="single" w:color="0462C1"/>
          </w:rPr>
          <w:t>agreements</w:t>
        </w:r>
      </w:hyperlink>
      <w:r w:rsidRPr="00092E3A">
        <w:rPr>
          <w:rFonts w:ascii="Times New Roman" w:hAnsi="Times New Roman" w:cs="Times New Roman"/>
        </w:rPr>
        <w:t>.</w:t>
      </w:r>
    </w:p>
    <w:p w:rsidR="00B073F0" w:rsidRPr="00092E3A" w:rsidRDefault="000D41E1">
      <w:pPr>
        <w:pStyle w:val="ListParagraph"/>
        <w:numPr>
          <w:ilvl w:val="2"/>
          <w:numId w:val="1"/>
        </w:numPr>
        <w:tabs>
          <w:tab w:val="left" w:pos="1272"/>
        </w:tabs>
        <w:spacing w:before="0" w:line="259" w:lineRule="auto"/>
        <w:ind w:right="114"/>
        <w:jc w:val="both"/>
        <w:rPr>
          <w:rFonts w:ascii="Times New Roman" w:hAnsi="Times New Roman" w:cs="Times New Roman"/>
        </w:rPr>
      </w:pPr>
      <w:r w:rsidRPr="00092E3A">
        <w:rPr>
          <w:rFonts w:ascii="Times New Roman" w:hAnsi="Times New Roman" w:cs="Times New Roman"/>
        </w:rPr>
        <w:t xml:space="preserve">If the vendor </w:t>
      </w:r>
      <w:r w:rsidRPr="00092E3A">
        <w:rPr>
          <w:rFonts w:ascii="Times New Roman" w:hAnsi="Times New Roman" w:cs="Times New Roman"/>
          <w:i/>
        </w:rPr>
        <w:t xml:space="preserve">insists </w:t>
      </w:r>
      <w:r w:rsidRPr="00092E3A">
        <w:rPr>
          <w:rFonts w:ascii="Times New Roman" w:hAnsi="Times New Roman" w:cs="Times New Roman"/>
        </w:rPr>
        <w:t>on providing their own contract, they must be made aware that the University is a New Jersey Public Institution and is not permitted to sign agreements that contain certain clauses often found in vendor service</w:t>
      </w:r>
      <w:r w:rsidRPr="00092E3A">
        <w:rPr>
          <w:rFonts w:ascii="Times New Roman" w:hAnsi="Times New Roman" w:cs="Times New Roman"/>
          <w:spacing w:val="-6"/>
        </w:rPr>
        <w:t xml:space="preserve"> </w:t>
      </w:r>
      <w:r w:rsidRPr="00092E3A">
        <w:rPr>
          <w:rFonts w:ascii="Times New Roman" w:hAnsi="Times New Roman" w:cs="Times New Roman"/>
        </w:rPr>
        <w:t>agreements.</w:t>
      </w:r>
    </w:p>
    <w:p w:rsidR="00B073F0" w:rsidRPr="00092E3A" w:rsidRDefault="000D41E1" w:rsidP="00092E3A">
      <w:pPr>
        <w:pStyle w:val="ListParagraph"/>
        <w:numPr>
          <w:ilvl w:val="3"/>
          <w:numId w:val="1"/>
        </w:numPr>
        <w:tabs>
          <w:tab w:val="left" w:pos="1541"/>
        </w:tabs>
        <w:spacing w:before="0"/>
        <w:ind w:left="1540" w:hanging="269"/>
        <w:rPr>
          <w:rFonts w:ascii="Times New Roman" w:hAnsi="Times New Roman" w:cs="Times New Roman"/>
        </w:rPr>
      </w:pPr>
      <w:r w:rsidRPr="00092E3A">
        <w:rPr>
          <w:rFonts w:ascii="Times New Roman" w:hAnsi="Times New Roman" w:cs="Times New Roman"/>
        </w:rPr>
        <w:t>Indemnification: OCP may never indemnify a vendor that is not a New Jersey State</w:t>
      </w:r>
      <w:r w:rsidRPr="00092E3A">
        <w:rPr>
          <w:rFonts w:ascii="Times New Roman" w:hAnsi="Times New Roman" w:cs="Times New Roman"/>
          <w:spacing w:val="-13"/>
        </w:rPr>
        <w:t xml:space="preserve"> </w:t>
      </w:r>
      <w:r w:rsidRPr="00092E3A">
        <w:rPr>
          <w:rFonts w:ascii="Times New Roman" w:hAnsi="Times New Roman" w:cs="Times New Roman"/>
        </w:rPr>
        <w:t>entity.</w:t>
      </w:r>
    </w:p>
    <w:p w:rsidR="00B073F0" w:rsidRPr="00092E3A" w:rsidRDefault="000D41E1" w:rsidP="00092E3A">
      <w:pPr>
        <w:pStyle w:val="ListParagraph"/>
        <w:numPr>
          <w:ilvl w:val="3"/>
          <w:numId w:val="1"/>
        </w:numPr>
        <w:tabs>
          <w:tab w:val="left" w:pos="1541"/>
        </w:tabs>
        <w:spacing w:before="0"/>
        <w:ind w:left="1540" w:hanging="269"/>
        <w:rPr>
          <w:rFonts w:ascii="Times New Roman" w:hAnsi="Times New Roman" w:cs="Times New Roman"/>
        </w:rPr>
      </w:pPr>
      <w:r w:rsidRPr="00092E3A">
        <w:rPr>
          <w:rFonts w:ascii="Times New Roman" w:hAnsi="Times New Roman" w:cs="Times New Roman"/>
        </w:rPr>
        <w:t>Governing Law: Choice of law must always be New</w:t>
      </w:r>
      <w:r w:rsidRPr="00092E3A">
        <w:rPr>
          <w:rFonts w:ascii="Times New Roman" w:hAnsi="Times New Roman" w:cs="Times New Roman"/>
          <w:spacing w:val="1"/>
        </w:rPr>
        <w:t xml:space="preserve"> </w:t>
      </w:r>
      <w:r w:rsidRPr="00092E3A">
        <w:rPr>
          <w:rFonts w:ascii="Times New Roman" w:hAnsi="Times New Roman" w:cs="Times New Roman"/>
        </w:rPr>
        <w:t>Jersey.</w:t>
      </w:r>
    </w:p>
    <w:p w:rsidR="00B073F0" w:rsidRPr="00092E3A" w:rsidRDefault="000D41E1" w:rsidP="00092E3A">
      <w:pPr>
        <w:pStyle w:val="ListParagraph"/>
        <w:numPr>
          <w:ilvl w:val="3"/>
          <w:numId w:val="1"/>
        </w:numPr>
        <w:tabs>
          <w:tab w:val="left" w:pos="1541"/>
        </w:tabs>
        <w:spacing w:before="0"/>
        <w:ind w:left="1540" w:hanging="269"/>
        <w:rPr>
          <w:rFonts w:ascii="Times New Roman" w:hAnsi="Times New Roman" w:cs="Times New Roman"/>
        </w:rPr>
      </w:pPr>
      <w:r w:rsidRPr="00092E3A">
        <w:rPr>
          <w:rFonts w:ascii="Times New Roman" w:hAnsi="Times New Roman" w:cs="Times New Roman"/>
        </w:rPr>
        <w:t>Arbitration: It is not permissible to subrogate the State’s rights to</w:t>
      </w:r>
      <w:r w:rsidRPr="00092E3A">
        <w:rPr>
          <w:rFonts w:ascii="Times New Roman" w:hAnsi="Times New Roman" w:cs="Times New Roman"/>
          <w:spacing w:val="-9"/>
        </w:rPr>
        <w:t xml:space="preserve"> </w:t>
      </w:r>
      <w:r w:rsidRPr="00092E3A">
        <w:rPr>
          <w:rFonts w:ascii="Times New Roman" w:hAnsi="Times New Roman" w:cs="Times New Roman"/>
        </w:rPr>
        <w:t>arbitration.</w:t>
      </w:r>
    </w:p>
    <w:p w:rsidR="00B073F0" w:rsidRPr="00092E3A" w:rsidRDefault="000D41E1" w:rsidP="00092E3A">
      <w:pPr>
        <w:pStyle w:val="ListParagraph"/>
        <w:numPr>
          <w:ilvl w:val="3"/>
          <w:numId w:val="1"/>
        </w:numPr>
        <w:tabs>
          <w:tab w:val="left" w:pos="1541"/>
        </w:tabs>
        <w:spacing w:before="0"/>
        <w:ind w:left="1540" w:hanging="269"/>
        <w:rPr>
          <w:rFonts w:ascii="Times New Roman" w:hAnsi="Times New Roman" w:cs="Times New Roman"/>
        </w:rPr>
      </w:pPr>
      <w:r w:rsidRPr="00092E3A">
        <w:rPr>
          <w:rFonts w:ascii="Times New Roman" w:hAnsi="Times New Roman" w:cs="Times New Roman"/>
        </w:rPr>
        <w:t>Jurisdiction: Must always be the State of New</w:t>
      </w:r>
      <w:r w:rsidRPr="00092E3A">
        <w:rPr>
          <w:rFonts w:ascii="Times New Roman" w:hAnsi="Times New Roman" w:cs="Times New Roman"/>
          <w:spacing w:val="-11"/>
        </w:rPr>
        <w:t xml:space="preserve"> </w:t>
      </w:r>
      <w:r w:rsidRPr="00092E3A">
        <w:rPr>
          <w:rFonts w:ascii="Times New Roman" w:hAnsi="Times New Roman" w:cs="Times New Roman"/>
        </w:rPr>
        <w:t>Jersey.</w:t>
      </w:r>
    </w:p>
    <w:p w:rsidR="00B073F0" w:rsidRPr="00092E3A" w:rsidRDefault="000D41E1" w:rsidP="00092E3A">
      <w:pPr>
        <w:pStyle w:val="ListParagraph"/>
        <w:numPr>
          <w:ilvl w:val="3"/>
          <w:numId w:val="1"/>
        </w:numPr>
        <w:tabs>
          <w:tab w:val="left" w:pos="1541"/>
        </w:tabs>
        <w:spacing w:before="0"/>
        <w:ind w:left="1540" w:right="112" w:hanging="269"/>
        <w:rPr>
          <w:rFonts w:ascii="Times New Roman" w:hAnsi="Times New Roman" w:cs="Times New Roman"/>
          <w:i/>
        </w:rPr>
      </w:pPr>
      <w:r w:rsidRPr="00092E3A">
        <w:rPr>
          <w:rFonts w:ascii="Times New Roman" w:hAnsi="Times New Roman" w:cs="Times New Roman"/>
          <w:i/>
        </w:rPr>
        <w:t>If a vendor provides a document that includes any of the aforementioned clauses, it will be redlined and sent back to the</w:t>
      </w:r>
      <w:r w:rsidRPr="00092E3A">
        <w:rPr>
          <w:rFonts w:ascii="Times New Roman" w:hAnsi="Times New Roman" w:cs="Times New Roman"/>
          <w:i/>
          <w:spacing w:val="-6"/>
        </w:rPr>
        <w:t xml:space="preserve"> </w:t>
      </w:r>
      <w:r w:rsidRPr="00092E3A">
        <w:rPr>
          <w:rFonts w:ascii="Times New Roman" w:hAnsi="Times New Roman" w:cs="Times New Roman"/>
          <w:i/>
        </w:rPr>
        <w:t>requestor.</w:t>
      </w:r>
    </w:p>
    <w:p w:rsidR="00092E3A" w:rsidRPr="00092E3A" w:rsidRDefault="000D41E1" w:rsidP="00092E3A">
      <w:pPr>
        <w:pStyle w:val="ListParagraph"/>
        <w:numPr>
          <w:ilvl w:val="2"/>
          <w:numId w:val="1"/>
        </w:numPr>
        <w:tabs>
          <w:tab w:val="left" w:pos="1272"/>
        </w:tabs>
        <w:spacing w:before="0"/>
        <w:ind w:right="114"/>
        <w:jc w:val="both"/>
        <w:rPr>
          <w:rFonts w:ascii="Times New Roman" w:hAnsi="Times New Roman" w:cs="Times New Roman"/>
        </w:rPr>
      </w:pPr>
      <w:r w:rsidRPr="00092E3A">
        <w:rPr>
          <w:rFonts w:ascii="Times New Roman" w:hAnsi="Times New Roman" w:cs="Times New Roman"/>
        </w:rPr>
        <w:t>Whether</w:t>
      </w:r>
      <w:r w:rsidRPr="00092E3A">
        <w:rPr>
          <w:rFonts w:ascii="Times New Roman" w:hAnsi="Times New Roman" w:cs="Times New Roman"/>
          <w:spacing w:val="-5"/>
        </w:rPr>
        <w:t xml:space="preserve"> </w:t>
      </w:r>
      <w:r w:rsidRPr="00092E3A">
        <w:rPr>
          <w:rFonts w:ascii="Times New Roman" w:hAnsi="Times New Roman" w:cs="Times New Roman"/>
        </w:rPr>
        <w:t>the</w:t>
      </w:r>
      <w:r w:rsidRPr="00092E3A">
        <w:rPr>
          <w:rFonts w:ascii="Times New Roman" w:hAnsi="Times New Roman" w:cs="Times New Roman"/>
          <w:spacing w:val="-3"/>
        </w:rPr>
        <w:t xml:space="preserve"> </w:t>
      </w:r>
      <w:r w:rsidRPr="00092E3A">
        <w:rPr>
          <w:rFonts w:ascii="Times New Roman" w:hAnsi="Times New Roman" w:cs="Times New Roman"/>
        </w:rPr>
        <w:t>contract</w:t>
      </w:r>
      <w:r w:rsidRPr="00092E3A">
        <w:rPr>
          <w:rFonts w:ascii="Times New Roman" w:hAnsi="Times New Roman" w:cs="Times New Roman"/>
          <w:spacing w:val="-2"/>
        </w:rPr>
        <w:t xml:space="preserve"> </w:t>
      </w:r>
      <w:r w:rsidRPr="00092E3A">
        <w:rPr>
          <w:rFonts w:ascii="Times New Roman" w:hAnsi="Times New Roman" w:cs="Times New Roman"/>
        </w:rPr>
        <w:t>is</w:t>
      </w:r>
      <w:r w:rsidRPr="00092E3A">
        <w:rPr>
          <w:rFonts w:ascii="Times New Roman" w:hAnsi="Times New Roman" w:cs="Times New Roman"/>
          <w:spacing w:val="-6"/>
        </w:rPr>
        <w:t xml:space="preserve"> </w:t>
      </w:r>
      <w:r w:rsidRPr="00092E3A">
        <w:rPr>
          <w:rFonts w:ascii="Times New Roman" w:hAnsi="Times New Roman" w:cs="Times New Roman"/>
        </w:rPr>
        <w:t>on</w:t>
      </w:r>
      <w:r w:rsidRPr="00092E3A">
        <w:rPr>
          <w:rFonts w:ascii="Times New Roman" w:hAnsi="Times New Roman" w:cs="Times New Roman"/>
          <w:spacing w:val="-5"/>
        </w:rPr>
        <w:t xml:space="preserve"> </w:t>
      </w:r>
      <w:r w:rsidRPr="00092E3A">
        <w:rPr>
          <w:rFonts w:ascii="Times New Roman" w:hAnsi="Times New Roman" w:cs="Times New Roman"/>
        </w:rPr>
        <w:t>a</w:t>
      </w:r>
      <w:r w:rsidRPr="00092E3A">
        <w:rPr>
          <w:rFonts w:ascii="Times New Roman" w:hAnsi="Times New Roman" w:cs="Times New Roman"/>
          <w:spacing w:val="-3"/>
        </w:rPr>
        <w:t xml:space="preserve"> </w:t>
      </w:r>
      <w:r w:rsidRPr="00092E3A">
        <w:rPr>
          <w:rFonts w:ascii="Times New Roman" w:hAnsi="Times New Roman" w:cs="Times New Roman"/>
        </w:rPr>
        <w:t>standard</w:t>
      </w:r>
      <w:r w:rsidRPr="00092E3A">
        <w:rPr>
          <w:rFonts w:ascii="Times New Roman" w:hAnsi="Times New Roman" w:cs="Times New Roman"/>
          <w:spacing w:val="-3"/>
        </w:rPr>
        <w:t xml:space="preserve"> </w:t>
      </w:r>
      <w:r w:rsidRPr="00092E3A">
        <w:rPr>
          <w:rFonts w:ascii="Times New Roman" w:hAnsi="Times New Roman" w:cs="Times New Roman"/>
        </w:rPr>
        <w:t>University</w:t>
      </w:r>
      <w:r w:rsidRPr="00092E3A">
        <w:rPr>
          <w:rFonts w:ascii="Times New Roman" w:hAnsi="Times New Roman" w:cs="Times New Roman"/>
          <w:spacing w:val="-5"/>
        </w:rPr>
        <w:t xml:space="preserve"> </w:t>
      </w:r>
      <w:r w:rsidRPr="00092E3A">
        <w:rPr>
          <w:rFonts w:ascii="Times New Roman" w:hAnsi="Times New Roman" w:cs="Times New Roman"/>
        </w:rPr>
        <w:t>service</w:t>
      </w:r>
      <w:r w:rsidRPr="00092E3A">
        <w:rPr>
          <w:rFonts w:ascii="Times New Roman" w:hAnsi="Times New Roman" w:cs="Times New Roman"/>
          <w:spacing w:val="-2"/>
        </w:rPr>
        <w:t xml:space="preserve"> </w:t>
      </w:r>
      <w:r w:rsidRPr="00092E3A">
        <w:rPr>
          <w:rFonts w:ascii="Times New Roman" w:hAnsi="Times New Roman" w:cs="Times New Roman"/>
        </w:rPr>
        <w:t>agreement</w:t>
      </w:r>
      <w:r w:rsidRPr="00092E3A">
        <w:rPr>
          <w:rFonts w:ascii="Times New Roman" w:hAnsi="Times New Roman" w:cs="Times New Roman"/>
          <w:spacing w:val="-3"/>
        </w:rPr>
        <w:t xml:space="preserve"> </w:t>
      </w:r>
      <w:r w:rsidRPr="00092E3A">
        <w:rPr>
          <w:rFonts w:ascii="Times New Roman" w:hAnsi="Times New Roman" w:cs="Times New Roman"/>
        </w:rPr>
        <w:t>template</w:t>
      </w:r>
      <w:r w:rsidRPr="00092E3A">
        <w:rPr>
          <w:rFonts w:ascii="Times New Roman" w:hAnsi="Times New Roman" w:cs="Times New Roman"/>
          <w:spacing w:val="-4"/>
        </w:rPr>
        <w:t xml:space="preserve"> </w:t>
      </w:r>
      <w:r w:rsidRPr="00092E3A">
        <w:rPr>
          <w:rFonts w:ascii="Times New Roman" w:hAnsi="Times New Roman" w:cs="Times New Roman"/>
        </w:rPr>
        <w:t>or</w:t>
      </w:r>
      <w:r w:rsidRPr="00092E3A">
        <w:rPr>
          <w:rFonts w:ascii="Times New Roman" w:hAnsi="Times New Roman" w:cs="Times New Roman"/>
          <w:spacing w:val="-3"/>
        </w:rPr>
        <w:t xml:space="preserve"> </w:t>
      </w:r>
      <w:r w:rsidRPr="00092E3A">
        <w:rPr>
          <w:rFonts w:ascii="Times New Roman" w:hAnsi="Times New Roman" w:cs="Times New Roman"/>
        </w:rPr>
        <w:t>initiated</w:t>
      </w:r>
      <w:r w:rsidRPr="00092E3A">
        <w:rPr>
          <w:rFonts w:ascii="Times New Roman" w:hAnsi="Times New Roman" w:cs="Times New Roman"/>
          <w:spacing w:val="-2"/>
        </w:rPr>
        <w:t xml:space="preserve"> </w:t>
      </w:r>
      <w:r w:rsidRPr="00092E3A">
        <w:rPr>
          <w:rFonts w:ascii="Times New Roman" w:hAnsi="Times New Roman" w:cs="Times New Roman"/>
        </w:rPr>
        <w:t>by</w:t>
      </w:r>
      <w:r w:rsidRPr="00092E3A">
        <w:rPr>
          <w:rFonts w:ascii="Times New Roman" w:hAnsi="Times New Roman" w:cs="Times New Roman"/>
          <w:spacing w:val="-5"/>
        </w:rPr>
        <w:t xml:space="preserve"> </w:t>
      </w:r>
      <w:r w:rsidRPr="00092E3A">
        <w:rPr>
          <w:rFonts w:ascii="Times New Roman" w:hAnsi="Times New Roman" w:cs="Times New Roman"/>
        </w:rPr>
        <w:t>the</w:t>
      </w:r>
      <w:r w:rsidRPr="00092E3A">
        <w:rPr>
          <w:rFonts w:ascii="Times New Roman" w:hAnsi="Times New Roman" w:cs="Times New Roman"/>
          <w:spacing w:val="-2"/>
        </w:rPr>
        <w:t xml:space="preserve"> </w:t>
      </w:r>
      <w:r w:rsidRPr="00092E3A">
        <w:rPr>
          <w:rFonts w:ascii="Times New Roman" w:hAnsi="Times New Roman" w:cs="Times New Roman"/>
        </w:rPr>
        <w:t>vendor,</w:t>
      </w:r>
      <w:r w:rsidRPr="00092E3A">
        <w:rPr>
          <w:rFonts w:ascii="Times New Roman" w:hAnsi="Times New Roman" w:cs="Times New Roman"/>
          <w:spacing w:val="-6"/>
        </w:rPr>
        <w:t xml:space="preserve"> </w:t>
      </w:r>
      <w:r w:rsidRPr="00092E3A">
        <w:rPr>
          <w:rFonts w:ascii="Times New Roman" w:hAnsi="Times New Roman" w:cs="Times New Roman"/>
        </w:rPr>
        <w:t>the contract should clearly outline the products and or services solicited for; including, but not limited</w:t>
      </w:r>
      <w:r w:rsidRPr="00092E3A">
        <w:rPr>
          <w:rFonts w:ascii="Times New Roman" w:hAnsi="Times New Roman" w:cs="Times New Roman"/>
          <w:spacing w:val="-18"/>
        </w:rPr>
        <w:t xml:space="preserve"> </w:t>
      </w:r>
      <w:r w:rsidRPr="00092E3A">
        <w:rPr>
          <w:rFonts w:ascii="Times New Roman" w:hAnsi="Times New Roman" w:cs="Times New Roman"/>
        </w:rPr>
        <w:t>to:</w:t>
      </w:r>
    </w:p>
    <w:p w:rsidR="00092E3A" w:rsidRPr="00092E3A" w:rsidRDefault="00092E3A" w:rsidP="00092E3A">
      <w:pPr>
        <w:pStyle w:val="ListParagraph"/>
        <w:numPr>
          <w:ilvl w:val="0"/>
          <w:numId w:val="2"/>
        </w:numPr>
        <w:tabs>
          <w:tab w:val="left" w:pos="1620"/>
        </w:tabs>
        <w:spacing w:before="0"/>
        <w:ind w:right="116"/>
        <w:rPr>
          <w:rFonts w:ascii="Times New Roman" w:hAnsi="Times New Roman" w:cs="Times New Roman"/>
        </w:rPr>
      </w:pPr>
      <w:r w:rsidRPr="00092E3A">
        <w:rPr>
          <w:rFonts w:ascii="Times New Roman" w:hAnsi="Times New Roman" w:cs="Times New Roman"/>
        </w:rPr>
        <w:t>Scope</w:t>
      </w:r>
      <w:r>
        <w:rPr>
          <w:rFonts w:ascii="Times New Roman" w:hAnsi="Times New Roman" w:cs="Times New Roman"/>
          <w:spacing w:val="-7"/>
        </w:rPr>
        <w:t xml:space="preserve"> </w:t>
      </w:r>
      <w:r w:rsidRPr="00092E3A">
        <w:rPr>
          <w:rFonts w:ascii="Times New Roman" w:hAnsi="Times New Roman" w:cs="Times New Roman"/>
        </w:rPr>
        <w:t>of</w:t>
      </w:r>
      <w:r w:rsidRPr="00092E3A">
        <w:rPr>
          <w:rFonts w:ascii="Times New Roman" w:hAnsi="Times New Roman" w:cs="Times New Roman"/>
          <w:spacing w:val="-5"/>
        </w:rPr>
        <w:t xml:space="preserve"> </w:t>
      </w:r>
      <w:r w:rsidRPr="00092E3A">
        <w:rPr>
          <w:rFonts w:ascii="Times New Roman" w:hAnsi="Times New Roman" w:cs="Times New Roman"/>
        </w:rPr>
        <w:t>work</w:t>
      </w:r>
      <w:r w:rsidRPr="00092E3A">
        <w:rPr>
          <w:rFonts w:ascii="Times New Roman" w:hAnsi="Times New Roman" w:cs="Times New Roman"/>
          <w:spacing w:val="-8"/>
        </w:rPr>
        <w:t xml:space="preserve"> </w:t>
      </w:r>
      <w:r w:rsidRPr="00092E3A">
        <w:rPr>
          <w:rFonts w:ascii="Times New Roman" w:hAnsi="Times New Roman" w:cs="Times New Roman"/>
        </w:rPr>
        <w:t>or</w:t>
      </w:r>
      <w:r w:rsidRPr="00092E3A">
        <w:rPr>
          <w:rFonts w:ascii="Times New Roman" w:hAnsi="Times New Roman" w:cs="Times New Roman"/>
          <w:spacing w:val="-5"/>
        </w:rPr>
        <w:t xml:space="preserve"> </w:t>
      </w:r>
      <w:r w:rsidRPr="00092E3A">
        <w:rPr>
          <w:rFonts w:ascii="Times New Roman" w:hAnsi="Times New Roman" w:cs="Times New Roman"/>
        </w:rPr>
        <w:t>an</w:t>
      </w:r>
      <w:r w:rsidRPr="00092E3A">
        <w:rPr>
          <w:rFonts w:ascii="Times New Roman" w:hAnsi="Times New Roman" w:cs="Times New Roman"/>
          <w:spacing w:val="-6"/>
        </w:rPr>
        <w:t xml:space="preserve"> </w:t>
      </w:r>
      <w:r w:rsidRPr="00092E3A">
        <w:rPr>
          <w:rFonts w:ascii="Times New Roman" w:hAnsi="Times New Roman" w:cs="Times New Roman"/>
        </w:rPr>
        <w:t>accurate,</w:t>
      </w:r>
      <w:r w:rsidRPr="00092E3A">
        <w:rPr>
          <w:rFonts w:ascii="Times New Roman" w:hAnsi="Times New Roman" w:cs="Times New Roman"/>
          <w:spacing w:val="-4"/>
        </w:rPr>
        <w:t xml:space="preserve"> </w:t>
      </w:r>
      <w:r w:rsidRPr="00092E3A">
        <w:rPr>
          <w:rFonts w:ascii="Times New Roman" w:hAnsi="Times New Roman" w:cs="Times New Roman"/>
        </w:rPr>
        <w:t>detailed,</w:t>
      </w:r>
      <w:r w:rsidRPr="00092E3A">
        <w:rPr>
          <w:rFonts w:ascii="Times New Roman" w:hAnsi="Times New Roman" w:cs="Times New Roman"/>
          <w:spacing w:val="-5"/>
        </w:rPr>
        <w:t xml:space="preserve"> </w:t>
      </w:r>
      <w:r w:rsidRPr="00092E3A">
        <w:rPr>
          <w:rFonts w:ascii="Times New Roman" w:hAnsi="Times New Roman" w:cs="Times New Roman"/>
        </w:rPr>
        <w:t>and</w:t>
      </w:r>
      <w:r w:rsidRPr="00092E3A">
        <w:rPr>
          <w:rFonts w:ascii="Times New Roman" w:hAnsi="Times New Roman" w:cs="Times New Roman"/>
          <w:spacing w:val="-6"/>
        </w:rPr>
        <w:t xml:space="preserve"> </w:t>
      </w:r>
      <w:r w:rsidRPr="00092E3A">
        <w:rPr>
          <w:rFonts w:ascii="Times New Roman" w:hAnsi="Times New Roman" w:cs="Times New Roman"/>
        </w:rPr>
        <w:t>concise</w:t>
      </w:r>
      <w:r w:rsidRPr="00092E3A">
        <w:rPr>
          <w:rFonts w:ascii="Times New Roman" w:hAnsi="Times New Roman" w:cs="Times New Roman"/>
          <w:spacing w:val="-4"/>
        </w:rPr>
        <w:t xml:space="preserve"> </w:t>
      </w:r>
      <w:r w:rsidRPr="00092E3A">
        <w:rPr>
          <w:rFonts w:ascii="Times New Roman" w:hAnsi="Times New Roman" w:cs="Times New Roman"/>
        </w:rPr>
        <w:t>description</w:t>
      </w:r>
      <w:r w:rsidRPr="00092E3A">
        <w:rPr>
          <w:rFonts w:ascii="Times New Roman" w:hAnsi="Times New Roman" w:cs="Times New Roman"/>
          <w:spacing w:val="-9"/>
        </w:rPr>
        <w:t xml:space="preserve"> </w:t>
      </w:r>
      <w:r w:rsidRPr="00092E3A">
        <w:rPr>
          <w:rFonts w:ascii="Times New Roman" w:hAnsi="Times New Roman" w:cs="Times New Roman"/>
        </w:rPr>
        <w:t>of</w:t>
      </w:r>
      <w:r w:rsidRPr="00092E3A">
        <w:rPr>
          <w:rFonts w:ascii="Times New Roman" w:hAnsi="Times New Roman" w:cs="Times New Roman"/>
          <w:spacing w:val="-5"/>
        </w:rPr>
        <w:t xml:space="preserve"> </w:t>
      </w:r>
      <w:r w:rsidRPr="00092E3A">
        <w:rPr>
          <w:rFonts w:ascii="Times New Roman" w:hAnsi="Times New Roman" w:cs="Times New Roman"/>
        </w:rPr>
        <w:t>the</w:t>
      </w:r>
      <w:r w:rsidRPr="00092E3A">
        <w:rPr>
          <w:rFonts w:ascii="Times New Roman" w:hAnsi="Times New Roman" w:cs="Times New Roman"/>
          <w:spacing w:val="-7"/>
        </w:rPr>
        <w:t xml:space="preserve"> </w:t>
      </w:r>
      <w:r w:rsidRPr="00092E3A">
        <w:rPr>
          <w:rFonts w:ascii="Times New Roman" w:hAnsi="Times New Roman" w:cs="Times New Roman"/>
        </w:rPr>
        <w:t>services</w:t>
      </w:r>
      <w:r w:rsidRPr="00092E3A">
        <w:rPr>
          <w:rFonts w:ascii="Times New Roman" w:hAnsi="Times New Roman" w:cs="Times New Roman"/>
          <w:spacing w:val="-6"/>
        </w:rPr>
        <w:t xml:space="preserve"> </w:t>
      </w:r>
      <w:r w:rsidRPr="00092E3A">
        <w:rPr>
          <w:rFonts w:ascii="Times New Roman" w:hAnsi="Times New Roman" w:cs="Times New Roman"/>
        </w:rPr>
        <w:t>to</w:t>
      </w:r>
      <w:r w:rsidRPr="00092E3A">
        <w:rPr>
          <w:rFonts w:ascii="Times New Roman" w:hAnsi="Times New Roman" w:cs="Times New Roman"/>
          <w:spacing w:val="-8"/>
        </w:rPr>
        <w:t xml:space="preserve"> </w:t>
      </w:r>
      <w:r w:rsidRPr="00092E3A">
        <w:rPr>
          <w:rFonts w:ascii="Times New Roman" w:hAnsi="Times New Roman" w:cs="Times New Roman"/>
        </w:rPr>
        <w:t>be</w:t>
      </w:r>
      <w:r w:rsidRPr="00092E3A">
        <w:rPr>
          <w:rFonts w:ascii="Times New Roman" w:hAnsi="Times New Roman" w:cs="Times New Roman"/>
          <w:spacing w:val="-5"/>
        </w:rPr>
        <w:t xml:space="preserve"> </w:t>
      </w:r>
      <w:r w:rsidRPr="00092E3A">
        <w:rPr>
          <w:rFonts w:ascii="Times New Roman" w:hAnsi="Times New Roman" w:cs="Times New Roman"/>
        </w:rPr>
        <w:t>provided</w:t>
      </w:r>
      <w:r w:rsidRPr="00092E3A">
        <w:rPr>
          <w:rFonts w:ascii="Times New Roman" w:hAnsi="Times New Roman" w:cs="Times New Roman"/>
          <w:spacing w:val="-5"/>
        </w:rPr>
        <w:t xml:space="preserve"> </w:t>
      </w:r>
      <w:r w:rsidRPr="00092E3A">
        <w:rPr>
          <w:rFonts w:ascii="Times New Roman" w:hAnsi="Times New Roman" w:cs="Times New Roman"/>
        </w:rPr>
        <w:t>or</w:t>
      </w:r>
      <w:r w:rsidRPr="00092E3A">
        <w:rPr>
          <w:rFonts w:ascii="Times New Roman" w:hAnsi="Times New Roman" w:cs="Times New Roman"/>
          <w:spacing w:val="-8"/>
        </w:rPr>
        <w:t xml:space="preserve"> </w:t>
      </w:r>
      <w:r w:rsidRPr="00092E3A">
        <w:rPr>
          <w:rFonts w:ascii="Times New Roman" w:hAnsi="Times New Roman" w:cs="Times New Roman"/>
        </w:rPr>
        <w:t>the</w:t>
      </w:r>
      <w:r w:rsidRPr="00092E3A">
        <w:rPr>
          <w:rFonts w:ascii="Times New Roman" w:hAnsi="Times New Roman" w:cs="Times New Roman"/>
          <w:spacing w:val="-7"/>
        </w:rPr>
        <w:t xml:space="preserve"> </w:t>
      </w:r>
      <w:r w:rsidRPr="00092E3A">
        <w:rPr>
          <w:rFonts w:ascii="Times New Roman" w:hAnsi="Times New Roman" w:cs="Times New Roman"/>
        </w:rPr>
        <w:t>work to be performed by the</w:t>
      </w:r>
      <w:r w:rsidRPr="00092E3A">
        <w:rPr>
          <w:rFonts w:ascii="Times New Roman" w:hAnsi="Times New Roman" w:cs="Times New Roman"/>
          <w:spacing w:val="-6"/>
        </w:rPr>
        <w:t xml:space="preserve"> </w:t>
      </w:r>
      <w:r w:rsidRPr="00092E3A">
        <w:rPr>
          <w:rFonts w:ascii="Times New Roman" w:hAnsi="Times New Roman" w:cs="Times New Roman"/>
        </w:rPr>
        <w:t>vendor.</w:t>
      </w:r>
    </w:p>
    <w:p w:rsidR="00092E3A" w:rsidRPr="00092E3A" w:rsidRDefault="00092E3A" w:rsidP="00092E3A">
      <w:pPr>
        <w:pStyle w:val="ListParagraph"/>
        <w:numPr>
          <w:ilvl w:val="0"/>
          <w:numId w:val="2"/>
        </w:numPr>
        <w:tabs>
          <w:tab w:val="left" w:pos="1620"/>
        </w:tabs>
        <w:spacing w:before="0"/>
        <w:rPr>
          <w:rFonts w:ascii="Times New Roman" w:hAnsi="Times New Roman" w:cs="Times New Roman"/>
        </w:rPr>
      </w:pPr>
      <w:r w:rsidRPr="00092E3A">
        <w:rPr>
          <w:rFonts w:ascii="Times New Roman" w:hAnsi="Times New Roman" w:cs="Times New Roman"/>
        </w:rPr>
        <w:t>Deliverables or the quantifiable products or services that will be provided upon project</w:t>
      </w:r>
      <w:r w:rsidRPr="00092E3A">
        <w:rPr>
          <w:rFonts w:ascii="Times New Roman" w:hAnsi="Times New Roman" w:cs="Times New Roman"/>
          <w:spacing w:val="-22"/>
        </w:rPr>
        <w:t xml:space="preserve"> </w:t>
      </w:r>
      <w:r w:rsidRPr="00092E3A">
        <w:rPr>
          <w:rFonts w:ascii="Times New Roman" w:hAnsi="Times New Roman" w:cs="Times New Roman"/>
        </w:rPr>
        <w:t>completion.</w:t>
      </w:r>
    </w:p>
    <w:p w:rsidR="00092E3A" w:rsidRPr="00092E3A" w:rsidRDefault="00092E3A" w:rsidP="00092E3A">
      <w:pPr>
        <w:pStyle w:val="ListParagraph"/>
        <w:numPr>
          <w:ilvl w:val="0"/>
          <w:numId w:val="2"/>
        </w:numPr>
        <w:tabs>
          <w:tab w:val="left" w:pos="1620"/>
        </w:tabs>
        <w:spacing w:before="0"/>
        <w:rPr>
          <w:rFonts w:ascii="Times New Roman" w:hAnsi="Times New Roman" w:cs="Times New Roman"/>
        </w:rPr>
      </w:pPr>
      <w:r w:rsidRPr="00092E3A">
        <w:rPr>
          <w:rFonts w:ascii="Times New Roman" w:hAnsi="Times New Roman" w:cs="Times New Roman"/>
        </w:rPr>
        <w:t>Term or the time period in which the contract will be</w:t>
      </w:r>
      <w:r w:rsidRPr="00092E3A">
        <w:rPr>
          <w:rFonts w:ascii="Times New Roman" w:hAnsi="Times New Roman" w:cs="Times New Roman"/>
          <w:spacing w:val="-13"/>
        </w:rPr>
        <w:t xml:space="preserve"> </w:t>
      </w:r>
      <w:r w:rsidRPr="00092E3A">
        <w:rPr>
          <w:rFonts w:ascii="Times New Roman" w:hAnsi="Times New Roman" w:cs="Times New Roman"/>
        </w:rPr>
        <w:t>valid.</w:t>
      </w:r>
    </w:p>
    <w:p w:rsidR="00092E3A" w:rsidRPr="00092E3A" w:rsidRDefault="00092E3A" w:rsidP="00092E3A">
      <w:pPr>
        <w:pStyle w:val="ListParagraph"/>
        <w:numPr>
          <w:ilvl w:val="0"/>
          <w:numId w:val="2"/>
        </w:numPr>
        <w:tabs>
          <w:tab w:val="left" w:pos="1620"/>
        </w:tabs>
        <w:spacing w:before="0"/>
        <w:rPr>
          <w:rFonts w:ascii="Times New Roman" w:hAnsi="Times New Roman" w:cs="Times New Roman"/>
        </w:rPr>
      </w:pPr>
      <w:r w:rsidRPr="00092E3A">
        <w:rPr>
          <w:rFonts w:ascii="Times New Roman" w:hAnsi="Times New Roman" w:cs="Times New Roman"/>
        </w:rPr>
        <w:t>Cost of product or service and/or price</w:t>
      </w:r>
      <w:r w:rsidRPr="00092E3A">
        <w:rPr>
          <w:rFonts w:ascii="Times New Roman" w:hAnsi="Times New Roman" w:cs="Times New Roman"/>
          <w:spacing w:val="-8"/>
        </w:rPr>
        <w:t xml:space="preserve"> </w:t>
      </w:r>
      <w:r w:rsidRPr="00092E3A">
        <w:rPr>
          <w:rFonts w:ascii="Times New Roman" w:hAnsi="Times New Roman" w:cs="Times New Roman"/>
        </w:rPr>
        <w:t>breakdown.</w:t>
      </w:r>
    </w:p>
    <w:p w:rsidR="00092E3A" w:rsidRPr="00092E3A" w:rsidRDefault="00092E3A" w:rsidP="00092E3A">
      <w:pPr>
        <w:pStyle w:val="Heading1"/>
        <w:numPr>
          <w:ilvl w:val="2"/>
          <w:numId w:val="1"/>
        </w:numPr>
        <w:tabs>
          <w:tab w:val="left" w:pos="1272"/>
        </w:tabs>
        <w:rPr>
          <w:rFonts w:ascii="Times New Roman" w:hAnsi="Times New Roman" w:cs="Times New Roman"/>
        </w:rPr>
      </w:pPr>
      <w:r w:rsidRPr="00092E3A">
        <w:rPr>
          <w:rFonts w:ascii="Times New Roman" w:hAnsi="Times New Roman" w:cs="Times New Roman"/>
        </w:rPr>
        <w:t>Signatures:</w:t>
      </w:r>
    </w:p>
    <w:p w:rsidR="00092E3A" w:rsidRPr="00092E3A" w:rsidRDefault="00092E3A" w:rsidP="00092E3A">
      <w:pPr>
        <w:pStyle w:val="ListParagraph"/>
        <w:numPr>
          <w:ilvl w:val="3"/>
          <w:numId w:val="1"/>
        </w:numPr>
        <w:tabs>
          <w:tab w:val="left" w:pos="1541"/>
        </w:tabs>
        <w:spacing w:before="0"/>
        <w:ind w:left="1540" w:right="113" w:hanging="269"/>
        <w:rPr>
          <w:rFonts w:ascii="Times New Roman" w:hAnsi="Times New Roman" w:cs="Times New Roman"/>
        </w:rPr>
      </w:pPr>
      <w:r w:rsidRPr="00092E3A">
        <w:rPr>
          <w:rFonts w:ascii="Times New Roman" w:hAnsi="Times New Roman" w:cs="Times New Roman"/>
        </w:rPr>
        <w:t>The</w:t>
      </w:r>
      <w:r w:rsidRPr="00092E3A">
        <w:rPr>
          <w:rFonts w:ascii="Times New Roman" w:hAnsi="Times New Roman" w:cs="Times New Roman"/>
          <w:spacing w:val="-3"/>
        </w:rPr>
        <w:t xml:space="preserve"> </w:t>
      </w:r>
      <w:r w:rsidRPr="00092E3A">
        <w:rPr>
          <w:rFonts w:ascii="Times New Roman" w:hAnsi="Times New Roman" w:cs="Times New Roman"/>
        </w:rPr>
        <w:t>contract</w:t>
      </w:r>
      <w:r w:rsidRPr="00092E3A">
        <w:rPr>
          <w:rFonts w:ascii="Times New Roman" w:hAnsi="Times New Roman" w:cs="Times New Roman"/>
          <w:spacing w:val="-5"/>
        </w:rPr>
        <w:t xml:space="preserve"> </w:t>
      </w:r>
      <w:r w:rsidRPr="00092E3A">
        <w:rPr>
          <w:rFonts w:ascii="Times New Roman" w:hAnsi="Times New Roman" w:cs="Times New Roman"/>
        </w:rPr>
        <w:t>must</w:t>
      </w:r>
      <w:r w:rsidRPr="00092E3A">
        <w:rPr>
          <w:rFonts w:ascii="Times New Roman" w:hAnsi="Times New Roman" w:cs="Times New Roman"/>
          <w:spacing w:val="-5"/>
        </w:rPr>
        <w:t xml:space="preserve"> </w:t>
      </w:r>
      <w:r w:rsidRPr="00092E3A">
        <w:rPr>
          <w:rFonts w:ascii="Times New Roman" w:hAnsi="Times New Roman" w:cs="Times New Roman"/>
        </w:rPr>
        <w:t>include</w:t>
      </w:r>
      <w:r w:rsidRPr="00092E3A">
        <w:rPr>
          <w:rFonts w:ascii="Times New Roman" w:hAnsi="Times New Roman" w:cs="Times New Roman"/>
          <w:spacing w:val="-2"/>
        </w:rPr>
        <w:t xml:space="preserve"> </w:t>
      </w:r>
      <w:r w:rsidRPr="00092E3A">
        <w:rPr>
          <w:rFonts w:ascii="Times New Roman" w:hAnsi="Times New Roman" w:cs="Times New Roman"/>
        </w:rPr>
        <w:t>the</w:t>
      </w:r>
      <w:r w:rsidRPr="00092E3A">
        <w:rPr>
          <w:rFonts w:ascii="Times New Roman" w:hAnsi="Times New Roman" w:cs="Times New Roman"/>
          <w:spacing w:val="-3"/>
        </w:rPr>
        <w:t xml:space="preserve"> </w:t>
      </w:r>
      <w:r w:rsidRPr="00092E3A">
        <w:rPr>
          <w:rFonts w:ascii="Times New Roman" w:hAnsi="Times New Roman" w:cs="Times New Roman"/>
        </w:rPr>
        <w:t>vendor’s</w:t>
      </w:r>
      <w:r w:rsidRPr="00092E3A">
        <w:rPr>
          <w:rFonts w:ascii="Times New Roman" w:hAnsi="Times New Roman" w:cs="Times New Roman"/>
          <w:spacing w:val="-6"/>
        </w:rPr>
        <w:t xml:space="preserve"> </w:t>
      </w:r>
      <w:r w:rsidRPr="00092E3A">
        <w:rPr>
          <w:rFonts w:ascii="Times New Roman" w:hAnsi="Times New Roman" w:cs="Times New Roman"/>
        </w:rPr>
        <w:t>signature</w:t>
      </w:r>
      <w:r w:rsidRPr="00092E3A">
        <w:rPr>
          <w:rFonts w:ascii="Times New Roman" w:hAnsi="Times New Roman" w:cs="Times New Roman"/>
          <w:spacing w:val="-4"/>
        </w:rPr>
        <w:t xml:space="preserve"> </w:t>
      </w:r>
      <w:r w:rsidRPr="00092E3A">
        <w:rPr>
          <w:rFonts w:ascii="Times New Roman" w:hAnsi="Times New Roman" w:cs="Times New Roman"/>
        </w:rPr>
        <w:t>with</w:t>
      </w:r>
      <w:r w:rsidRPr="00092E3A">
        <w:rPr>
          <w:rFonts w:ascii="Times New Roman" w:hAnsi="Times New Roman" w:cs="Times New Roman"/>
          <w:spacing w:val="-8"/>
        </w:rPr>
        <w:t xml:space="preserve"> </w:t>
      </w:r>
      <w:r w:rsidRPr="00092E3A">
        <w:rPr>
          <w:rFonts w:ascii="Times New Roman" w:hAnsi="Times New Roman" w:cs="Times New Roman"/>
        </w:rPr>
        <w:t>submission</w:t>
      </w:r>
      <w:r w:rsidRPr="00092E3A">
        <w:rPr>
          <w:rFonts w:ascii="Times New Roman" w:hAnsi="Times New Roman" w:cs="Times New Roman"/>
          <w:spacing w:val="-6"/>
        </w:rPr>
        <w:t xml:space="preserve"> </w:t>
      </w:r>
      <w:r w:rsidRPr="00092E3A">
        <w:rPr>
          <w:rFonts w:ascii="Times New Roman" w:hAnsi="Times New Roman" w:cs="Times New Roman"/>
        </w:rPr>
        <w:t>to</w:t>
      </w:r>
      <w:r w:rsidRPr="00092E3A">
        <w:rPr>
          <w:rFonts w:ascii="Times New Roman" w:hAnsi="Times New Roman" w:cs="Times New Roman"/>
          <w:spacing w:val="-2"/>
        </w:rPr>
        <w:t xml:space="preserve"> </w:t>
      </w:r>
      <w:r w:rsidRPr="00092E3A">
        <w:rPr>
          <w:rFonts w:ascii="Times New Roman" w:hAnsi="Times New Roman" w:cs="Times New Roman"/>
        </w:rPr>
        <w:t>OCP.</w:t>
      </w:r>
      <w:r w:rsidRPr="00092E3A">
        <w:rPr>
          <w:rFonts w:ascii="Times New Roman" w:hAnsi="Times New Roman" w:cs="Times New Roman"/>
          <w:spacing w:val="-6"/>
        </w:rPr>
        <w:t xml:space="preserve"> </w:t>
      </w:r>
      <w:r w:rsidRPr="00092E3A">
        <w:rPr>
          <w:rFonts w:ascii="Times New Roman" w:hAnsi="Times New Roman" w:cs="Times New Roman"/>
        </w:rPr>
        <w:t>If</w:t>
      </w:r>
      <w:r w:rsidRPr="00092E3A">
        <w:rPr>
          <w:rFonts w:ascii="Times New Roman" w:hAnsi="Times New Roman" w:cs="Times New Roman"/>
          <w:spacing w:val="-4"/>
        </w:rPr>
        <w:t xml:space="preserve"> </w:t>
      </w:r>
      <w:r w:rsidRPr="00092E3A">
        <w:rPr>
          <w:rFonts w:ascii="Times New Roman" w:hAnsi="Times New Roman" w:cs="Times New Roman"/>
        </w:rPr>
        <w:t>the</w:t>
      </w:r>
      <w:r w:rsidRPr="00092E3A">
        <w:rPr>
          <w:rFonts w:ascii="Times New Roman" w:hAnsi="Times New Roman" w:cs="Times New Roman"/>
          <w:spacing w:val="-5"/>
        </w:rPr>
        <w:t xml:space="preserve"> </w:t>
      </w:r>
      <w:r w:rsidRPr="00092E3A">
        <w:rPr>
          <w:rFonts w:ascii="Times New Roman" w:hAnsi="Times New Roman" w:cs="Times New Roman"/>
        </w:rPr>
        <w:t>vendor</w:t>
      </w:r>
      <w:r w:rsidRPr="00092E3A">
        <w:rPr>
          <w:rFonts w:ascii="Times New Roman" w:hAnsi="Times New Roman" w:cs="Times New Roman"/>
          <w:spacing w:val="-6"/>
        </w:rPr>
        <w:t xml:space="preserve"> </w:t>
      </w:r>
      <w:r w:rsidRPr="00092E3A">
        <w:rPr>
          <w:rFonts w:ascii="Times New Roman" w:hAnsi="Times New Roman" w:cs="Times New Roman"/>
        </w:rPr>
        <w:t>will</w:t>
      </w:r>
      <w:r w:rsidRPr="00092E3A">
        <w:rPr>
          <w:rFonts w:ascii="Times New Roman" w:hAnsi="Times New Roman" w:cs="Times New Roman"/>
          <w:spacing w:val="-4"/>
        </w:rPr>
        <w:t xml:space="preserve"> </w:t>
      </w:r>
      <w:r w:rsidRPr="00092E3A">
        <w:rPr>
          <w:rFonts w:ascii="Times New Roman" w:hAnsi="Times New Roman" w:cs="Times New Roman"/>
        </w:rPr>
        <w:t>not</w:t>
      </w:r>
      <w:r w:rsidRPr="00092E3A">
        <w:rPr>
          <w:rFonts w:ascii="Times New Roman" w:hAnsi="Times New Roman" w:cs="Times New Roman"/>
          <w:spacing w:val="-3"/>
        </w:rPr>
        <w:t xml:space="preserve"> </w:t>
      </w:r>
      <w:r w:rsidRPr="00092E3A">
        <w:rPr>
          <w:rFonts w:ascii="Times New Roman" w:hAnsi="Times New Roman" w:cs="Times New Roman"/>
        </w:rPr>
        <w:t>provide</w:t>
      </w:r>
      <w:r w:rsidRPr="00092E3A">
        <w:rPr>
          <w:rFonts w:ascii="Times New Roman" w:hAnsi="Times New Roman" w:cs="Times New Roman"/>
          <w:spacing w:val="-5"/>
        </w:rPr>
        <w:t xml:space="preserve"> </w:t>
      </w:r>
      <w:r w:rsidRPr="00092E3A">
        <w:rPr>
          <w:rFonts w:ascii="Times New Roman" w:hAnsi="Times New Roman" w:cs="Times New Roman"/>
        </w:rPr>
        <w:t>a signature</w:t>
      </w:r>
      <w:r w:rsidRPr="00092E3A">
        <w:rPr>
          <w:rFonts w:ascii="Times New Roman" w:hAnsi="Times New Roman" w:cs="Times New Roman"/>
          <w:spacing w:val="-11"/>
        </w:rPr>
        <w:t xml:space="preserve"> </w:t>
      </w:r>
      <w:r w:rsidRPr="00092E3A">
        <w:rPr>
          <w:rFonts w:ascii="Times New Roman" w:hAnsi="Times New Roman" w:cs="Times New Roman"/>
        </w:rPr>
        <w:t>before</w:t>
      </w:r>
      <w:r w:rsidRPr="00092E3A">
        <w:rPr>
          <w:rFonts w:ascii="Times New Roman" w:hAnsi="Times New Roman" w:cs="Times New Roman"/>
          <w:spacing w:val="-13"/>
        </w:rPr>
        <w:t xml:space="preserve"> </w:t>
      </w:r>
      <w:r w:rsidRPr="00092E3A">
        <w:rPr>
          <w:rFonts w:ascii="Times New Roman" w:hAnsi="Times New Roman" w:cs="Times New Roman"/>
        </w:rPr>
        <w:t>the</w:t>
      </w:r>
      <w:r w:rsidRPr="00092E3A">
        <w:rPr>
          <w:rFonts w:ascii="Times New Roman" w:hAnsi="Times New Roman" w:cs="Times New Roman"/>
          <w:spacing w:val="-13"/>
        </w:rPr>
        <w:t xml:space="preserve"> </w:t>
      </w:r>
      <w:r w:rsidRPr="00092E3A">
        <w:rPr>
          <w:rFonts w:ascii="Times New Roman" w:hAnsi="Times New Roman" w:cs="Times New Roman"/>
        </w:rPr>
        <w:t>University</w:t>
      </w:r>
      <w:r w:rsidRPr="00092E3A">
        <w:rPr>
          <w:rFonts w:ascii="Times New Roman" w:hAnsi="Times New Roman" w:cs="Times New Roman"/>
          <w:spacing w:val="-10"/>
        </w:rPr>
        <w:t xml:space="preserve"> </w:t>
      </w:r>
      <w:r w:rsidRPr="00092E3A">
        <w:rPr>
          <w:rFonts w:ascii="Times New Roman" w:hAnsi="Times New Roman" w:cs="Times New Roman"/>
        </w:rPr>
        <w:t>provides</w:t>
      </w:r>
      <w:r w:rsidRPr="00092E3A">
        <w:rPr>
          <w:rFonts w:ascii="Times New Roman" w:hAnsi="Times New Roman" w:cs="Times New Roman"/>
          <w:spacing w:val="-12"/>
        </w:rPr>
        <w:t xml:space="preserve"> </w:t>
      </w:r>
      <w:r w:rsidRPr="00092E3A">
        <w:rPr>
          <w:rFonts w:ascii="Times New Roman" w:hAnsi="Times New Roman" w:cs="Times New Roman"/>
        </w:rPr>
        <w:t>their</w:t>
      </w:r>
      <w:r w:rsidRPr="00092E3A">
        <w:rPr>
          <w:rFonts w:ascii="Times New Roman" w:hAnsi="Times New Roman" w:cs="Times New Roman"/>
          <w:spacing w:val="-13"/>
        </w:rPr>
        <w:t xml:space="preserve"> </w:t>
      </w:r>
      <w:r w:rsidRPr="00092E3A">
        <w:rPr>
          <w:rFonts w:ascii="Times New Roman" w:hAnsi="Times New Roman" w:cs="Times New Roman"/>
        </w:rPr>
        <w:t>own,</w:t>
      </w:r>
      <w:r w:rsidRPr="00092E3A">
        <w:rPr>
          <w:rFonts w:ascii="Times New Roman" w:hAnsi="Times New Roman" w:cs="Times New Roman"/>
          <w:spacing w:val="-13"/>
        </w:rPr>
        <w:t xml:space="preserve"> </w:t>
      </w:r>
      <w:r w:rsidRPr="00092E3A">
        <w:rPr>
          <w:rFonts w:ascii="Times New Roman" w:hAnsi="Times New Roman" w:cs="Times New Roman"/>
        </w:rPr>
        <w:t>contact</w:t>
      </w:r>
      <w:r w:rsidRPr="00092E3A">
        <w:rPr>
          <w:rFonts w:ascii="Times New Roman" w:hAnsi="Times New Roman" w:cs="Times New Roman"/>
          <w:spacing w:val="-13"/>
        </w:rPr>
        <w:t xml:space="preserve"> </w:t>
      </w:r>
      <w:r w:rsidRPr="00092E3A">
        <w:rPr>
          <w:rFonts w:ascii="Times New Roman" w:hAnsi="Times New Roman" w:cs="Times New Roman"/>
        </w:rPr>
        <w:t>OCP</w:t>
      </w:r>
      <w:r w:rsidRPr="00092E3A">
        <w:rPr>
          <w:rFonts w:ascii="Times New Roman" w:hAnsi="Times New Roman" w:cs="Times New Roman"/>
          <w:spacing w:val="-12"/>
        </w:rPr>
        <w:t xml:space="preserve"> </w:t>
      </w:r>
      <w:r w:rsidRPr="00092E3A">
        <w:rPr>
          <w:rFonts w:ascii="Times New Roman" w:hAnsi="Times New Roman" w:cs="Times New Roman"/>
        </w:rPr>
        <w:t>to</w:t>
      </w:r>
      <w:r w:rsidRPr="00092E3A">
        <w:rPr>
          <w:rFonts w:ascii="Times New Roman" w:hAnsi="Times New Roman" w:cs="Times New Roman"/>
          <w:spacing w:val="-9"/>
        </w:rPr>
        <w:t xml:space="preserve"> </w:t>
      </w:r>
      <w:r w:rsidRPr="00092E3A">
        <w:rPr>
          <w:rFonts w:ascii="Times New Roman" w:hAnsi="Times New Roman" w:cs="Times New Roman"/>
        </w:rPr>
        <w:t>address</w:t>
      </w:r>
      <w:r w:rsidRPr="00092E3A">
        <w:rPr>
          <w:rFonts w:ascii="Times New Roman" w:hAnsi="Times New Roman" w:cs="Times New Roman"/>
          <w:spacing w:val="-13"/>
        </w:rPr>
        <w:t xml:space="preserve"> </w:t>
      </w:r>
      <w:r w:rsidRPr="00092E3A">
        <w:rPr>
          <w:rFonts w:ascii="Times New Roman" w:hAnsi="Times New Roman" w:cs="Times New Roman"/>
        </w:rPr>
        <w:t>the</w:t>
      </w:r>
      <w:r w:rsidRPr="00092E3A">
        <w:rPr>
          <w:rFonts w:ascii="Times New Roman" w:hAnsi="Times New Roman" w:cs="Times New Roman"/>
          <w:spacing w:val="-13"/>
        </w:rPr>
        <w:t xml:space="preserve"> </w:t>
      </w:r>
      <w:r w:rsidRPr="00092E3A">
        <w:rPr>
          <w:rFonts w:ascii="Times New Roman" w:hAnsi="Times New Roman" w:cs="Times New Roman"/>
        </w:rPr>
        <w:t>vendor’s</w:t>
      </w:r>
      <w:r w:rsidRPr="00092E3A">
        <w:rPr>
          <w:rFonts w:ascii="Times New Roman" w:hAnsi="Times New Roman" w:cs="Times New Roman"/>
          <w:spacing w:val="-13"/>
        </w:rPr>
        <w:t xml:space="preserve"> </w:t>
      </w:r>
      <w:r w:rsidRPr="00092E3A">
        <w:rPr>
          <w:rFonts w:ascii="Times New Roman" w:hAnsi="Times New Roman" w:cs="Times New Roman"/>
        </w:rPr>
        <w:t>concerns</w:t>
      </w:r>
      <w:r w:rsidRPr="00092E3A">
        <w:rPr>
          <w:rFonts w:ascii="Times New Roman" w:hAnsi="Times New Roman" w:cs="Times New Roman"/>
          <w:spacing w:val="-11"/>
        </w:rPr>
        <w:t xml:space="preserve"> </w:t>
      </w:r>
      <w:r w:rsidRPr="00092E3A">
        <w:rPr>
          <w:rFonts w:ascii="Times New Roman" w:hAnsi="Times New Roman" w:cs="Times New Roman"/>
        </w:rPr>
        <w:t>directly.</w:t>
      </w:r>
    </w:p>
    <w:p w:rsidR="00092E3A" w:rsidRPr="00092E3A" w:rsidRDefault="00092E3A" w:rsidP="00092E3A">
      <w:pPr>
        <w:pStyle w:val="ListParagraph"/>
        <w:numPr>
          <w:ilvl w:val="3"/>
          <w:numId w:val="1"/>
        </w:numPr>
        <w:tabs>
          <w:tab w:val="left" w:pos="1541"/>
        </w:tabs>
        <w:spacing w:before="0"/>
        <w:ind w:left="1540" w:right="113" w:hanging="269"/>
        <w:rPr>
          <w:rFonts w:ascii="Times New Roman" w:hAnsi="Times New Roman" w:cs="Times New Roman"/>
        </w:rPr>
      </w:pPr>
      <w:r w:rsidRPr="00092E3A">
        <w:rPr>
          <w:rFonts w:ascii="Times New Roman" w:hAnsi="Times New Roman" w:cs="Times New Roman"/>
        </w:rPr>
        <w:t xml:space="preserve">Appointed by the Board of Trustees, there are only </w:t>
      </w:r>
      <w:r w:rsidR="00D01021">
        <w:rPr>
          <w:rFonts w:ascii="Times New Roman" w:hAnsi="Times New Roman" w:cs="Times New Roman"/>
        </w:rPr>
        <w:t xml:space="preserve">three </w:t>
      </w:r>
      <w:r w:rsidRPr="00092E3A">
        <w:rPr>
          <w:rFonts w:ascii="Times New Roman" w:hAnsi="Times New Roman" w:cs="Times New Roman"/>
        </w:rPr>
        <w:t>designated University signatories with the authority to legally bind the University to the terms and conditions set forth within a</w:t>
      </w:r>
      <w:r w:rsidRPr="00092E3A">
        <w:rPr>
          <w:rFonts w:ascii="Times New Roman" w:hAnsi="Times New Roman" w:cs="Times New Roman"/>
          <w:spacing w:val="-14"/>
        </w:rPr>
        <w:t xml:space="preserve"> </w:t>
      </w:r>
      <w:r w:rsidRPr="00092E3A">
        <w:rPr>
          <w:rFonts w:ascii="Times New Roman" w:hAnsi="Times New Roman" w:cs="Times New Roman"/>
        </w:rPr>
        <w:t>contract.</w:t>
      </w:r>
    </w:p>
    <w:p w:rsidR="00092E3A" w:rsidRPr="00092E3A" w:rsidRDefault="00092E3A" w:rsidP="00092E3A">
      <w:pPr>
        <w:pStyle w:val="ListParagraph"/>
        <w:numPr>
          <w:ilvl w:val="3"/>
          <w:numId w:val="1"/>
        </w:numPr>
        <w:tabs>
          <w:tab w:val="left" w:pos="1541"/>
        </w:tabs>
        <w:spacing w:before="0"/>
        <w:ind w:left="1540" w:hanging="269"/>
        <w:rPr>
          <w:rFonts w:ascii="Times New Roman" w:hAnsi="Times New Roman" w:cs="Times New Roman"/>
        </w:rPr>
      </w:pPr>
      <w:r w:rsidRPr="00092E3A">
        <w:rPr>
          <w:rFonts w:ascii="Times New Roman" w:hAnsi="Times New Roman" w:cs="Times New Roman"/>
        </w:rPr>
        <w:t>The OCP will not review documents signed by unauthorized</w:t>
      </w:r>
      <w:r w:rsidRPr="00092E3A">
        <w:rPr>
          <w:rFonts w:ascii="Times New Roman" w:hAnsi="Times New Roman" w:cs="Times New Roman"/>
          <w:spacing w:val="-7"/>
        </w:rPr>
        <w:t xml:space="preserve"> </w:t>
      </w:r>
      <w:r w:rsidRPr="00092E3A">
        <w:rPr>
          <w:rFonts w:ascii="Times New Roman" w:hAnsi="Times New Roman" w:cs="Times New Roman"/>
        </w:rPr>
        <w:t>individuals.</w:t>
      </w:r>
    </w:p>
    <w:p w:rsidR="00D01021" w:rsidRDefault="00D01021" w:rsidP="00092E3A">
      <w:pPr>
        <w:pStyle w:val="Heading1"/>
        <w:numPr>
          <w:ilvl w:val="1"/>
          <w:numId w:val="1"/>
        </w:numPr>
        <w:tabs>
          <w:tab w:val="left" w:pos="912"/>
        </w:tabs>
        <w:ind w:hanging="360"/>
        <w:rPr>
          <w:rFonts w:ascii="Times New Roman" w:hAnsi="Times New Roman" w:cs="Times New Roman"/>
        </w:rPr>
      </w:pPr>
      <w:r>
        <w:rPr>
          <w:rFonts w:ascii="Times New Roman" w:hAnsi="Times New Roman" w:cs="Times New Roman"/>
        </w:rPr>
        <w:t>Contract Package</w:t>
      </w:r>
    </w:p>
    <w:p w:rsidR="00D01021" w:rsidRPr="00D01021" w:rsidRDefault="00D01021" w:rsidP="00120469">
      <w:pPr>
        <w:pStyle w:val="Heading1"/>
        <w:numPr>
          <w:ilvl w:val="2"/>
          <w:numId w:val="1"/>
        </w:numPr>
        <w:tabs>
          <w:tab w:val="left" w:pos="912"/>
        </w:tabs>
        <w:rPr>
          <w:rFonts w:ascii="Times New Roman" w:hAnsi="Times New Roman" w:cs="Times New Roman"/>
          <w:b w:val="0"/>
        </w:rPr>
      </w:pPr>
      <w:r w:rsidRPr="00D01021">
        <w:rPr>
          <w:rFonts w:ascii="Times New Roman" w:hAnsi="Times New Roman" w:cs="Times New Roman"/>
          <w:b w:val="0"/>
        </w:rPr>
        <w:t xml:space="preserve">New Jersey State regulations </w:t>
      </w:r>
      <w:r w:rsidR="00120469">
        <w:rPr>
          <w:rFonts w:ascii="Times New Roman" w:hAnsi="Times New Roman" w:cs="Times New Roman"/>
          <w:b w:val="0"/>
        </w:rPr>
        <w:t>mandate that during contract engagement</w:t>
      </w:r>
      <w:r w:rsidRPr="00D01021">
        <w:rPr>
          <w:rFonts w:ascii="Times New Roman" w:hAnsi="Times New Roman" w:cs="Times New Roman"/>
          <w:b w:val="0"/>
        </w:rPr>
        <w:t xml:space="preserve"> document</w:t>
      </w:r>
      <w:r>
        <w:rPr>
          <w:rFonts w:ascii="Times New Roman" w:hAnsi="Times New Roman" w:cs="Times New Roman"/>
          <w:b w:val="0"/>
        </w:rPr>
        <w:t>ation</w:t>
      </w:r>
      <w:r w:rsidR="00120469">
        <w:rPr>
          <w:rFonts w:ascii="Times New Roman" w:hAnsi="Times New Roman" w:cs="Times New Roman"/>
          <w:b w:val="0"/>
        </w:rPr>
        <w:t xml:space="preserve"> within our </w:t>
      </w:r>
      <w:hyperlink r:id="rId9" w:history="1">
        <w:r w:rsidR="00120469" w:rsidRPr="00120469">
          <w:rPr>
            <w:rStyle w:val="Hyperlink"/>
            <w:rFonts w:ascii="Times New Roman" w:hAnsi="Times New Roman" w:cs="Times New Roman"/>
            <w:b w:val="0"/>
          </w:rPr>
          <w:t>Contract Package</w:t>
        </w:r>
      </w:hyperlink>
      <w:r w:rsidR="00120469">
        <w:rPr>
          <w:rFonts w:ascii="Times New Roman" w:hAnsi="Times New Roman" w:cs="Times New Roman"/>
          <w:b w:val="0"/>
        </w:rPr>
        <w:t xml:space="preserve"> a</w:t>
      </w:r>
      <w:r w:rsidR="00776F48">
        <w:rPr>
          <w:rFonts w:ascii="Times New Roman" w:hAnsi="Times New Roman" w:cs="Times New Roman"/>
          <w:b w:val="0"/>
        </w:rPr>
        <w:t xml:space="preserve">long with </w:t>
      </w:r>
      <w:r w:rsidR="00120469">
        <w:rPr>
          <w:rFonts w:ascii="Times New Roman" w:hAnsi="Times New Roman" w:cs="Times New Roman"/>
          <w:b w:val="0"/>
        </w:rPr>
        <w:t xml:space="preserve">the </w:t>
      </w:r>
      <w:hyperlink r:id="rId10" w:history="1">
        <w:r w:rsidR="00120469" w:rsidRPr="00776F48">
          <w:rPr>
            <w:rStyle w:val="Hyperlink"/>
            <w:rFonts w:ascii="Times New Roman" w:hAnsi="Times New Roman" w:cs="Times New Roman"/>
            <w:b w:val="0"/>
          </w:rPr>
          <w:t>E</w:t>
        </w:r>
        <w:r w:rsidR="00776F48" w:rsidRPr="00776F48">
          <w:rPr>
            <w:rStyle w:val="Hyperlink"/>
            <w:rFonts w:ascii="Times New Roman" w:hAnsi="Times New Roman" w:cs="Times New Roman"/>
            <w:b w:val="0"/>
          </w:rPr>
          <w:t>mployee Information Report</w:t>
        </w:r>
      </w:hyperlink>
      <w:r w:rsidR="00776F48">
        <w:rPr>
          <w:rFonts w:ascii="Times New Roman" w:hAnsi="Times New Roman" w:cs="Times New Roman"/>
          <w:b w:val="0"/>
        </w:rPr>
        <w:t xml:space="preserve"> must </w:t>
      </w:r>
      <w:r w:rsidR="00120469">
        <w:rPr>
          <w:rFonts w:ascii="Times New Roman" w:hAnsi="Times New Roman" w:cs="Times New Roman"/>
          <w:b w:val="0"/>
        </w:rPr>
        <w:t>be provided and fully executed by the vendor</w:t>
      </w:r>
      <w:r w:rsidR="00776F48">
        <w:rPr>
          <w:rFonts w:ascii="Times New Roman" w:hAnsi="Times New Roman" w:cs="Times New Roman"/>
          <w:b w:val="0"/>
        </w:rPr>
        <w:t xml:space="preserve">. </w:t>
      </w:r>
    </w:p>
    <w:p w:rsidR="00092E3A" w:rsidRPr="00092E3A" w:rsidRDefault="00092E3A" w:rsidP="00092E3A">
      <w:pPr>
        <w:pStyle w:val="Heading1"/>
        <w:numPr>
          <w:ilvl w:val="1"/>
          <w:numId w:val="1"/>
        </w:numPr>
        <w:tabs>
          <w:tab w:val="left" w:pos="912"/>
        </w:tabs>
        <w:ind w:hanging="360"/>
        <w:rPr>
          <w:rFonts w:ascii="Times New Roman" w:hAnsi="Times New Roman" w:cs="Times New Roman"/>
        </w:rPr>
      </w:pPr>
      <w:r w:rsidRPr="00092E3A">
        <w:rPr>
          <w:rFonts w:ascii="Times New Roman" w:hAnsi="Times New Roman" w:cs="Times New Roman"/>
        </w:rPr>
        <w:t>Contract Approval</w:t>
      </w:r>
      <w:r w:rsidRPr="00092E3A">
        <w:rPr>
          <w:rFonts w:ascii="Times New Roman" w:hAnsi="Times New Roman" w:cs="Times New Roman"/>
          <w:spacing w:val="-3"/>
        </w:rPr>
        <w:t xml:space="preserve"> </w:t>
      </w:r>
      <w:r w:rsidRPr="00092E3A">
        <w:rPr>
          <w:rFonts w:ascii="Times New Roman" w:hAnsi="Times New Roman" w:cs="Times New Roman"/>
        </w:rPr>
        <w:t>Form:</w:t>
      </w:r>
    </w:p>
    <w:p w:rsidR="00092E3A" w:rsidRPr="00092E3A" w:rsidRDefault="00092E3A" w:rsidP="00092E3A">
      <w:pPr>
        <w:pStyle w:val="ListParagraph"/>
        <w:numPr>
          <w:ilvl w:val="2"/>
          <w:numId w:val="1"/>
        </w:numPr>
        <w:tabs>
          <w:tab w:val="left" w:pos="1272"/>
        </w:tabs>
        <w:spacing w:before="0"/>
        <w:ind w:right="112"/>
        <w:rPr>
          <w:rFonts w:ascii="Times New Roman" w:hAnsi="Times New Roman" w:cs="Times New Roman"/>
        </w:rPr>
      </w:pPr>
      <w:r w:rsidRPr="00092E3A">
        <w:rPr>
          <w:rFonts w:ascii="Times New Roman" w:hAnsi="Times New Roman" w:cs="Times New Roman"/>
        </w:rPr>
        <w:t>A contract will not be processed without the most up-to-date version of the</w:t>
      </w:r>
      <w:r w:rsidRPr="00092E3A">
        <w:rPr>
          <w:rFonts w:ascii="Times New Roman" w:hAnsi="Times New Roman" w:cs="Times New Roman"/>
          <w:color w:val="0462C1"/>
        </w:rPr>
        <w:t xml:space="preserve"> </w:t>
      </w:r>
      <w:hyperlink r:id="rId11">
        <w:r w:rsidRPr="00092E3A">
          <w:rPr>
            <w:rFonts w:ascii="Times New Roman" w:hAnsi="Times New Roman" w:cs="Times New Roman"/>
            <w:color w:val="0462C1"/>
            <w:u w:val="single" w:color="0462C1"/>
          </w:rPr>
          <w:t>Approval Form</w:t>
        </w:r>
      </w:hyperlink>
      <w:r w:rsidRPr="00092E3A">
        <w:rPr>
          <w:rFonts w:ascii="Times New Roman" w:hAnsi="Times New Roman" w:cs="Times New Roman"/>
        </w:rPr>
        <w:t>. The approval form includes the required levels of departmental approval and vital information for the</w:t>
      </w:r>
      <w:r w:rsidRPr="00092E3A">
        <w:rPr>
          <w:rFonts w:ascii="Times New Roman" w:hAnsi="Times New Roman" w:cs="Times New Roman"/>
          <w:spacing w:val="-19"/>
        </w:rPr>
        <w:t xml:space="preserve"> </w:t>
      </w:r>
      <w:r w:rsidRPr="00092E3A">
        <w:rPr>
          <w:rFonts w:ascii="Times New Roman" w:hAnsi="Times New Roman" w:cs="Times New Roman"/>
        </w:rPr>
        <w:t>OCP.</w:t>
      </w:r>
    </w:p>
    <w:p w:rsidR="00092E3A" w:rsidRPr="00092E3A" w:rsidRDefault="00092E3A" w:rsidP="00092E3A">
      <w:pPr>
        <w:pStyle w:val="Heading1"/>
        <w:numPr>
          <w:ilvl w:val="1"/>
          <w:numId w:val="1"/>
        </w:numPr>
        <w:tabs>
          <w:tab w:val="left" w:pos="912"/>
        </w:tabs>
        <w:ind w:hanging="360"/>
        <w:rPr>
          <w:rFonts w:ascii="Times New Roman" w:hAnsi="Times New Roman" w:cs="Times New Roman"/>
        </w:rPr>
      </w:pPr>
      <w:r w:rsidRPr="00092E3A">
        <w:rPr>
          <w:rFonts w:ascii="Times New Roman" w:hAnsi="Times New Roman" w:cs="Times New Roman"/>
        </w:rPr>
        <w:t>Amendments</w:t>
      </w:r>
    </w:p>
    <w:p w:rsidR="00092E3A" w:rsidRPr="00092E3A" w:rsidRDefault="00092E3A" w:rsidP="00092E3A">
      <w:pPr>
        <w:pStyle w:val="ListParagraph"/>
        <w:numPr>
          <w:ilvl w:val="2"/>
          <w:numId w:val="1"/>
        </w:numPr>
        <w:tabs>
          <w:tab w:val="left" w:pos="1272"/>
        </w:tabs>
        <w:spacing w:before="0"/>
        <w:rPr>
          <w:rFonts w:ascii="Times New Roman" w:hAnsi="Times New Roman" w:cs="Times New Roman"/>
        </w:rPr>
      </w:pPr>
      <w:r w:rsidRPr="00092E3A">
        <w:rPr>
          <w:rFonts w:ascii="Times New Roman" w:hAnsi="Times New Roman" w:cs="Times New Roman"/>
        </w:rPr>
        <w:t>Often there are modifications made to existing</w:t>
      </w:r>
      <w:r w:rsidRPr="00092E3A">
        <w:rPr>
          <w:rFonts w:ascii="Times New Roman" w:hAnsi="Times New Roman" w:cs="Times New Roman"/>
          <w:spacing w:val="-6"/>
        </w:rPr>
        <w:t xml:space="preserve"> </w:t>
      </w:r>
      <w:r w:rsidRPr="00092E3A">
        <w:rPr>
          <w:rFonts w:ascii="Times New Roman" w:hAnsi="Times New Roman" w:cs="Times New Roman"/>
        </w:rPr>
        <w:t>contracts.</w:t>
      </w:r>
    </w:p>
    <w:p w:rsidR="00092E3A" w:rsidRPr="00092E3A" w:rsidRDefault="00092E3A" w:rsidP="00092E3A">
      <w:pPr>
        <w:pStyle w:val="ListParagraph"/>
        <w:numPr>
          <w:ilvl w:val="3"/>
          <w:numId w:val="1"/>
        </w:numPr>
        <w:tabs>
          <w:tab w:val="left" w:pos="1541"/>
        </w:tabs>
        <w:spacing w:before="0"/>
        <w:ind w:left="1540" w:hanging="269"/>
        <w:rPr>
          <w:rFonts w:ascii="Times New Roman" w:hAnsi="Times New Roman" w:cs="Times New Roman"/>
        </w:rPr>
      </w:pPr>
      <w:r w:rsidRPr="00092E3A">
        <w:rPr>
          <w:rFonts w:ascii="Times New Roman" w:hAnsi="Times New Roman" w:cs="Times New Roman"/>
        </w:rPr>
        <w:t>Verbal adjustments are</w:t>
      </w:r>
      <w:r w:rsidRPr="00092E3A">
        <w:rPr>
          <w:rFonts w:ascii="Times New Roman" w:hAnsi="Times New Roman" w:cs="Times New Roman"/>
          <w:spacing w:val="-3"/>
        </w:rPr>
        <w:t xml:space="preserve"> </w:t>
      </w:r>
      <w:r w:rsidRPr="00092E3A">
        <w:rPr>
          <w:rFonts w:ascii="Times New Roman" w:hAnsi="Times New Roman" w:cs="Times New Roman"/>
        </w:rPr>
        <w:t>prohibited.</w:t>
      </w:r>
    </w:p>
    <w:p w:rsidR="00092E3A" w:rsidRPr="00092E3A" w:rsidRDefault="00092E3A" w:rsidP="00092E3A">
      <w:pPr>
        <w:pStyle w:val="ListParagraph"/>
        <w:numPr>
          <w:ilvl w:val="3"/>
          <w:numId w:val="1"/>
        </w:numPr>
        <w:tabs>
          <w:tab w:val="left" w:pos="1541"/>
        </w:tabs>
        <w:spacing w:before="0"/>
        <w:ind w:left="1540" w:hanging="269"/>
        <w:rPr>
          <w:rFonts w:ascii="Times New Roman" w:hAnsi="Times New Roman" w:cs="Times New Roman"/>
        </w:rPr>
      </w:pPr>
      <w:r w:rsidRPr="00092E3A">
        <w:rPr>
          <w:rFonts w:ascii="Times New Roman" w:hAnsi="Times New Roman" w:cs="Times New Roman"/>
        </w:rPr>
        <w:t>Amendments will be treated as binding-legal documents and handled in the same manner as a</w:t>
      </w:r>
      <w:r w:rsidRPr="00092E3A">
        <w:rPr>
          <w:rFonts w:ascii="Times New Roman" w:hAnsi="Times New Roman" w:cs="Times New Roman"/>
          <w:spacing w:val="-21"/>
        </w:rPr>
        <w:t xml:space="preserve"> </w:t>
      </w:r>
      <w:r w:rsidRPr="00092E3A">
        <w:rPr>
          <w:rFonts w:ascii="Times New Roman" w:hAnsi="Times New Roman" w:cs="Times New Roman"/>
        </w:rPr>
        <w:t>contract.</w:t>
      </w:r>
    </w:p>
    <w:p w:rsidR="00092E3A" w:rsidRPr="00092E3A" w:rsidRDefault="00092E3A" w:rsidP="00092E3A">
      <w:pPr>
        <w:pStyle w:val="Heading1"/>
        <w:numPr>
          <w:ilvl w:val="1"/>
          <w:numId w:val="1"/>
        </w:numPr>
        <w:tabs>
          <w:tab w:val="left" w:pos="912"/>
        </w:tabs>
        <w:ind w:hanging="360"/>
        <w:rPr>
          <w:rFonts w:ascii="Times New Roman" w:hAnsi="Times New Roman" w:cs="Times New Roman"/>
        </w:rPr>
      </w:pPr>
      <w:r w:rsidRPr="00092E3A">
        <w:rPr>
          <w:rFonts w:ascii="Times New Roman" w:hAnsi="Times New Roman" w:cs="Times New Roman"/>
        </w:rPr>
        <w:t>Legal</w:t>
      </w:r>
      <w:r w:rsidRPr="00092E3A">
        <w:rPr>
          <w:rFonts w:ascii="Times New Roman" w:hAnsi="Times New Roman" w:cs="Times New Roman"/>
          <w:spacing w:val="-2"/>
        </w:rPr>
        <w:t xml:space="preserve"> </w:t>
      </w:r>
      <w:r w:rsidRPr="00092E3A">
        <w:rPr>
          <w:rFonts w:ascii="Times New Roman" w:hAnsi="Times New Roman" w:cs="Times New Roman"/>
        </w:rPr>
        <w:t>Counsel</w:t>
      </w:r>
    </w:p>
    <w:p w:rsidR="00092E3A" w:rsidRPr="00092E3A" w:rsidRDefault="00092E3A" w:rsidP="00092E3A">
      <w:pPr>
        <w:pStyle w:val="ListParagraph"/>
        <w:numPr>
          <w:ilvl w:val="2"/>
          <w:numId w:val="1"/>
        </w:numPr>
        <w:tabs>
          <w:tab w:val="left" w:pos="1272"/>
        </w:tabs>
        <w:spacing w:before="20" w:line="259" w:lineRule="auto"/>
        <w:ind w:right="111"/>
        <w:rPr>
          <w:rFonts w:ascii="Times New Roman" w:hAnsi="Times New Roman" w:cs="Times New Roman"/>
        </w:rPr>
      </w:pPr>
      <w:r w:rsidRPr="00092E3A">
        <w:rPr>
          <w:rFonts w:ascii="Times New Roman" w:hAnsi="Times New Roman" w:cs="Times New Roman"/>
        </w:rPr>
        <w:t xml:space="preserve">Any contract that ultimately results in the purchase of goods or services and/or payments </w:t>
      </w:r>
      <w:r w:rsidRPr="00092E3A">
        <w:rPr>
          <w:rFonts w:ascii="Times New Roman" w:hAnsi="Times New Roman" w:cs="Times New Roman"/>
        </w:rPr>
        <w:lastRenderedPageBreak/>
        <w:t>made to the contracting vendor, will be reviewed and approved within</w:t>
      </w:r>
      <w:r w:rsidRPr="00092E3A">
        <w:rPr>
          <w:rFonts w:ascii="Times New Roman" w:hAnsi="Times New Roman" w:cs="Times New Roman"/>
          <w:spacing w:val="-9"/>
        </w:rPr>
        <w:t xml:space="preserve"> </w:t>
      </w:r>
      <w:r w:rsidRPr="00092E3A">
        <w:rPr>
          <w:rFonts w:ascii="Times New Roman" w:hAnsi="Times New Roman" w:cs="Times New Roman"/>
        </w:rPr>
        <w:t>OCP.</w:t>
      </w:r>
    </w:p>
    <w:p w:rsidR="00092E3A" w:rsidRPr="00092E3A" w:rsidRDefault="00092E3A" w:rsidP="00092E3A">
      <w:pPr>
        <w:pStyle w:val="ListParagraph"/>
        <w:numPr>
          <w:ilvl w:val="2"/>
          <w:numId w:val="1"/>
        </w:numPr>
        <w:tabs>
          <w:tab w:val="left" w:pos="1272"/>
        </w:tabs>
        <w:spacing w:before="0"/>
        <w:rPr>
          <w:rFonts w:ascii="Times New Roman" w:hAnsi="Times New Roman" w:cs="Times New Roman"/>
        </w:rPr>
      </w:pPr>
      <w:r w:rsidRPr="00092E3A">
        <w:rPr>
          <w:rFonts w:ascii="Times New Roman" w:hAnsi="Times New Roman" w:cs="Times New Roman"/>
        </w:rPr>
        <w:t>If OCP recognizes an additional need for legal counsel, their assistance will be</w:t>
      </w:r>
      <w:r w:rsidRPr="00092E3A">
        <w:rPr>
          <w:rFonts w:ascii="Times New Roman" w:hAnsi="Times New Roman" w:cs="Times New Roman"/>
          <w:spacing w:val="-9"/>
        </w:rPr>
        <w:t xml:space="preserve"> </w:t>
      </w:r>
      <w:r w:rsidRPr="00092E3A">
        <w:rPr>
          <w:rFonts w:ascii="Times New Roman" w:hAnsi="Times New Roman" w:cs="Times New Roman"/>
        </w:rPr>
        <w:t>requested.</w:t>
      </w:r>
    </w:p>
    <w:p w:rsidR="00092E3A" w:rsidRPr="00092E3A" w:rsidRDefault="00092E3A" w:rsidP="00092E3A">
      <w:pPr>
        <w:pStyle w:val="Heading1"/>
        <w:numPr>
          <w:ilvl w:val="1"/>
          <w:numId w:val="1"/>
        </w:numPr>
        <w:tabs>
          <w:tab w:val="left" w:pos="912"/>
        </w:tabs>
        <w:spacing w:before="22"/>
        <w:ind w:hanging="360"/>
        <w:rPr>
          <w:rFonts w:ascii="Times New Roman" w:hAnsi="Times New Roman" w:cs="Times New Roman"/>
        </w:rPr>
      </w:pPr>
      <w:r w:rsidRPr="00092E3A">
        <w:rPr>
          <w:rFonts w:ascii="Times New Roman" w:hAnsi="Times New Roman" w:cs="Times New Roman"/>
        </w:rPr>
        <w:t>Timeframe</w:t>
      </w:r>
    </w:p>
    <w:p w:rsidR="00092E3A" w:rsidRPr="00092E3A" w:rsidRDefault="00092E3A" w:rsidP="00092E3A">
      <w:pPr>
        <w:pStyle w:val="ListParagraph"/>
        <w:numPr>
          <w:ilvl w:val="2"/>
          <w:numId w:val="1"/>
        </w:numPr>
        <w:tabs>
          <w:tab w:val="left" w:pos="1272"/>
        </w:tabs>
        <w:spacing w:before="20"/>
        <w:rPr>
          <w:rFonts w:ascii="Times New Roman" w:hAnsi="Times New Roman" w:cs="Times New Roman"/>
        </w:rPr>
      </w:pPr>
      <w:r w:rsidRPr="00092E3A">
        <w:rPr>
          <w:rFonts w:ascii="Times New Roman" w:hAnsi="Times New Roman" w:cs="Times New Roman"/>
        </w:rPr>
        <w:t>Appropriate planning by the contract requestor should incorporate the below anticipated</w:t>
      </w:r>
      <w:r w:rsidRPr="00092E3A">
        <w:rPr>
          <w:rFonts w:ascii="Times New Roman" w:hAnsi="Times New Roman" w:cs="Times New Roman"/>
          <w:spacing w:val="-16"/>
        </w:rPr>
        <w:t xml:space="preserve"> </w:t>
      </w:r>
      <w:r w:rsidRPr="00092E3A">
        <w:rPr>
          <w:rFonts w:ascii="Times New Roman" w:hAnsi="Times New Roman" w:cs="Times New Roman"/>
        </w:rPr>
        <w:t>schedules:</w:t>
      </w:r>
    </w:p>
    <w:p w:rsidR="00092E3A" w:rsidRPr="00092E3A" w:rsidRDefault="00092E3A" w:rsidP="00092E3A">
      <w:pPr>
        <w:pStyle w:val="ListParagraph"/>
        <w:numPr>
          <w:ilvl w:val="3"/>
          <w:numId w:val="1"/>
        </w:numPr>
        <w:tabs>
          <w:tab w:val="left" w:pos="1541"/>
        </w:tabs>
        <w:spacing w:before="21" w:line="259" w:lineRule="auto"/>
        <w:ind w:left="1540" w:right="118" w:hanging="269"/>
        <w:rPr>
          <w:rFonts w:ascii="Times New Roman" w:hAnsi="Times New Roman" w:cs="Times New Roman"/>
        </w:rPr>
      </w:pPr>
      <w:r w:rsidRPr="00092E3A">
        <w:rPr>
          <w:rFonts w:ascii="Times New Roman" w:hAnsi="Times New Roman" w:cs="Times New Roman"/>
        </w:rPr>
        <w:t xml:space="preserve">If a contract is on a standard rowan template, a two week turn-around from the time of submission </w:t>
      </w:r>
      <w:r w:rsidRPr="00092E3A">
        <w:rPr>
          <w:rFonts w:ascii="Times New Roman" w:hAnsi="Times New Roman" w:cs="Times New Roman"/>
          <w:spacing w:val="-3"/>
        </w:rPr>
        <w:t xml:space="preserve">to </w:t>
      </w:r>
      <w:r w:rsidRPr="00092E3A">
        <w:rPr>
          <w:rFonts w:ascii="Times New Roman" w:hAnsi="Times New Roman" w:cs="Times New Roman"/>
        </w:rPr>
        <w:t>OCP until the document is returned to the requestor, should be</w:t>
      </w:r>
      <w:r w:rsidRPr="00092E3A">
        <w:rPr>
          <w:rFonts w:ascii="Times New Roman" w:hAnsi="Times New Roman" w:cs="Times New Roman"/>
          <w:spacing w:val="-8"/>
        </w:rPr>
        <w:t xml:space="preserve"> </w:t>
      </w:r>
      <w:r w:rsidRPr="00092E3A">
        <w:rPr>
          <w:rFonts w:ascii="Times New Roman" w:hAnsi="Times New Roman" w:cs="Times New Roman"/>
        </w:rPr>
        <w:t>expected.</w:t>
      </w:r>
    </w:p>
    <w:p w:rsidR="00092E3A" w:rsidRPr="00092E3A" w:rsidRDefault="00092E3A" w:rsidP="00092E3A">
      <w:pPr>
        <w:pStyle w:val="ListParagraph"/>
        <w:numPr>
          <w:ilvl w:val="3"/>
          <w:numId w:val="1"/>
        </w:numPr>
        <w:tabs>
          <w:tab w:val="left" w:pos="1541"/>
        </w:tabs>
        <w:spacing w:before="1" w:line="259" w:lineRule="auto"/>
        <w:ind w:left="1540" w:right="114" w:hanging="269"/>
        <w:jc w:val="both"/>
        <w:rPr>
          <w:rFonts w:ascii="Times New Roman" w:hAnsi="Times New Roman" w:cs="Times New Roman"/>
        </w:rPr>
      </w:pPr>
      <w:r w:rsidRPr="00092E3A">
        <w:rPr>
          <w:rFonts w:ascii="Times New Roman" w:hAnsi="Times New Roman" w:cs="Times New Roman"/>
        </w:rPr>
        <w:t>The requestor should allow for a 30 day turn-around when a contract is initiated by the vendor. Often clauses</w:t>
      </w:r>
      <w:r w:rsidRPr="00092E3A">
        <w:rPr>
          <w:rFonts w:ascii="Times New Roman" w:hAnsi="Times New Roman" w:cs="Times New Roman"/>
          <w:spacing w:val="-8"/>
        </w:rPr>
        <w:t xml:space="preserve"> </w:t>
      </w:r>
      <w:r w:rsidRPr="00092E3A">
        <w:rPr>
          <w:rFonts w:ascii="Times New Roman" w:hAnsi="Times New Roman" w:cs="Times New Roman"/>
        </w:rPr>
        <w:t>that</w:t>
      </w:r>
      <w:r w:rsidRPr="00092E3A">
        <w:rPr>
          <w:rFonts w:ascii="Times New Roman" w:hAnsi="Times New Roman" w:cs="Times New Roman"/>
          <w:spacing w:val="-8"/>
        </w:rPr>
        <w:t xml:space="preserve"> </w:t>
      </w:r>
      <w:r w:rsidRPr="00092E3A">
        <w:rPr>
          <w:rFonts w:ascii="Times New Roman" w:hAnsi="Times New Roman" w:cs="Times New Roman"/>
        </w:rPr>
        <w:t>are</w:t>
      </w:r>
      <w:r w:rsidRPr="00092E3A">
        <w:rPr>
          <w:rFonts w:ascii="Times New Roman" w:hAnsi="Times New Roman" w:cs="Times New Roman"/>
          <w:spacing w:val="-7"/>
        </w:rPr>
        <w:t xml:space="preserve"> </w:t>
      </w:r>
      <w:r w:rsidRPr="00092E3A">
        <w:rPr>
          <w:rFonts w:ascii="Times New Roman" w:hAnsi="Times New Roman" w:cs="Times New Roman"/>
        </w:rPr>
        <w:t>standard</w:t>
      </w:r>
      <w:r w:rsidRPr="00092E3A">
        <w:rPr>
          <w:rFonts w:ascii="Times New Roman" w:hAnsi="Times New Roman" w:cs="Times New Roman"/>
          <w:spacing w:val="-8"/>
        </w:rPr>
        <w:t xml:space="preserve"> </w:t>
      </w:r>
      <w:r w:rsidRPr="00092E3A">
        <w:rPr>
          <w:rFonts w:ascii="Times New Roman" w:hAnsi="Times New Roman" w:cs="Times New Roman"/>
        </w:rPr>
        <w:t>for</w:t>
      </w:r>
      <w:r w:rsidRPr="00092E3A">
        <w:rPr>
          <w:rFonts w:ascii="Times New Roman" w:hAnsi="Times New Roman" w:cs="Times New Roman"/>
          <w:spacing w:val="-8"/>
        </w:rPr>
        <w:t xml:space="preserve"> </w:t>
      </w:r>
      <w:r w:rsidRPr="00092E3A">
        <w:rPr>
          <w:rFonts w:ascii="Times New Roman" w:hAnsi="Times New Roman" w:cs="Times New Roman"/>
        </w:rPr>
        <w:t>a</w:t>
      </w:r>
      <w:r w:rsidRPr="00092E3A">
        <w:rPr>
          <w:rFonts w:ascii="Times New Roman" w:hAnsi="Times New Roman" w:cs="Times New Roman"/>
          <w:spacing w:val="-8"/>
        </w:rPr>
        <w:t xml:space="preserve"> </w:t>
      </w:r>
      <w:r w:rsidRPr="00092E3A">
        <w:rPr>
          <w:rFonts w:ascii="Times New Roman" w:hAnsi="Times New Roman" w:cs="Times New Roman"/>
        </w:rPr>
        <w:t>vendor,</w:t>
      </w:r>
      <w:r w:rsidRPr="00092E3A">
        <w:rPr>
          <w:rFonts w:ascii="Times New Roman" w:hAnsi="Times New Roman" w:cs="Times New Roman"/>
          <w:spacing w:val="-8"/>
        </w:rPr>
        <w:t xml:space="preserve"> </w:t>
      </w:r>
      <w:r w:rsidRPr="00092E3A">
        <w:rPr>
          <w:rFonts w:ascii="Times New Roman" w:hAnsi="Times New Roman" w:cs="Times New Roman"/>
        </w:rPr>
        <w:t>are</w:t>
      </w:r>
      <w:r w:rsidRPr="00092E3A">
        <w:rPr>
          <w:rFonts w:ascii="Times New Roman" w:hAnsi="Times New Roman" w:cs="Times New Roman"/>
          <w:spacing w:val="-7"/>
        </w:rPr>
        <w:t xml:space="preserve"> </w:t>
      </w:r>
      <w:r w:rsidRPr="00092E3A">
        <w:rPr>
          <w:rFonts w:ascii="Times New Roman" w:hAnsi="Times New Roman" w:cs="Times New Roman"/>
        </w:rPr>
        <w:t>not</w:t>
      </w:r>
      <w:r w:rsidRPr="00092E3A">
        <w:rPr>
          <w:rFonts w:ascii="Times New Roman" w:hAnsi="Times New Roman" w:cs="Times New Roman"/>
          <w:spacing w:val="-7"/>
        </w:rPr>
        <w:t xml:space="preserve"> </w:t>
      </w:r>
      <w:r w:rsidRPr="00092E3A">
        <w:rPr>
          <w:rFonts w:ascii="Times New Roman" w:hAnsi="Times New Roman" w:cs="Times New Roman"/>
        </w:rPr>
        <w:t>permitted</w:t>
      </w:r>
      <w:r w:rsidRPr="00092E3A">
        <w:rPr>
          <w:rFonts w:ascii="Times New Roman" w:hAnsi="Times New Roman" w:cs="Times New Roman"/>
          <w:spacing w:val="-9"/>
        </w:rPr>
        <w:t xml:space="preserve"> </w:t>
      </w:r>
      <w:r w:rsidRPr="00092E3A">
        <w:rPr>
          <w:rFonts w:ascii="Times New Roman" w:hAnsi="Times New Roman" w:cs="Times New Roman"/>
        </w:rPr>
        <w:t>by</w:t>
      </w:r>
      <w:r w:rsidRPr="00092E3A">
        <w:rPr>
          <w:rFonts w:ascii="Times New Roman" w:hAnsi="Times New Roman" w:cs="Times New Roman"/>
          <w:spacing w:val="-7"/>
        </w:rPr>
        <w:t xml:space="preserve"> </w:t>
      </w:r>
      <w:r w:rsidRPr="00092E3A">
        <w:rPr>
          <w:rFonts w:ascii="Times New Roman" w:hAnsi="Times New Roman" w:cs="Times New Roman"/>
        </w:rPr>
        <w:t>the</w:t>
      </w:r>
      <w:r w:rsidRPr="00092E3A">
        <w:rPr>
          <w:rFonts w:ascii="Times New Roman" w:hAnsi="Times New Roman" w:cs="Times New Roman"/>
          <w:spacing w:val="-7"/>
        </w:rPr>
        <w:t xml:space="preserve"> </w:t>
      </w:r>
      <w:r w:rsidRPr="00092E3A">
        <w:rPr>
          <w:rFonts w:ascii="Times New Roman" w:hAnsi="Times New Roman" w:cs="Times New Roman"/>
        </w:rPr>
        <w:t>State;</w:t>
      </w:r>
      <w:r w:rsidRPr="00092E3A">
        <w:rPr>
          <w:rFonts w:ascii="Times New Roman" w:hAnsi="Times New Roman" w:cs="Times New Roman"/>
          <w:spacing w:val="-8"/>
        </w:rPr>
        <w:t xml:space="preserve"> </w:t>
      </w:r>
      <w:proofErr w:type="gramStart"/>
      <w:r w:rsidRPr="00092E3A">
        <w:rPr>
          <w:rFonts w:ascii="Times New Roman" w:hAnsi="Times New Roman" w:cs="Times New Roman"/>
        </w:rPr>
        <w:t>thus</w:t>
      </w:r>
      <w:proofErr w:type="gramEnd"/>
      <w:r w:rsidRPr="00092E3A">
        <w:rPr>
          <w:rFonts w:ascii="Times New Roman" w:hAnsi="Times New Roman" w:cs="Times New Roman"/>
          <w:spacing w:val="-8"/>
        </w:rPr>
        <w:t xml:space="preserve"> </w:t>
      </w:r>
      <w:r w:rsidRPr="00092E3A">
        <w:rPr>
          <w:rFonts w:ascii="Times New Roman" w:hAnsi="Times New Roman" w:cs="Times New Roman"/>
        </w:rPr>
        <w:t>adding</w:t>
      </w:r>
      <w:r w:rsidRPr="00092E3A">
        <w:rPr>
          <w:rFonts w:ascii="Times New Roman" w:hAnsi="Times New Roman" w:cs="Times New Roman"/>
          <w:spacing w:val="-9"/>
        </w:rPr>
        <w:t xml:space="preserve"> </w:t>
      </w:r>
      <w:r w:rsidRPr="00092E3A">
        <w:rPr>
          <w:rFonts w:ascii="Times New Roman" w:hAnsi="Times New Roman" w:cs="Times New Roman"/>
        </w:rPr>
        <w:t>OCP</w:t>
      </w:r>
      <w:r w:rsidRPr="00092E3A">
        <w:rPr>
          <w:rFonts w:ascii="Times New Roman" w:hAnsi="Times New Roman" w:cs="Times New Roman"/>
          <w:spacing w:val="-6"/>
        </w:rPr>
        <w:t xml:space="preserve"> </w:t>
      </w:r>
      <w:r w:rsidRPr="00092E3A">
        <w:rPr>
          <w:rFonts w:ascii="Times New Roman" w:hAnsi="Times New Roman" w:cs="Times New Roman"/>
        </w:rPr>
        <w:t>negotiation</w:t>
      </w:r>
      <w:r w:rsidRPr="00092E3A">
        <w:rPr>
          <w:rFonts w:ascii="Times New Roman" w:hAnsi="Times New Roman" w:cs="Times New Roman"/>
          <w:spacing w:val="-9"/>
        </w:rPr>
        <w:t xml:space="preserve"> </w:t>
      </w:r>
      <w:r w:rsidRPr="00092E3A">
        <w:rPr>
          <w:rFonts w:ascii="Times New Roman" w:hAnsi="Times New Roman" w:cs="Times New Roman"/>
        </w:rPr>
        <w:t>to</w:t>
      </w:r>
      <w:r w:rsidRPr="00092E3A">
        <w:rPr>
          <w:rFonts w:ascii="Times New Roman" w:hAnsi="Times New Roman" w:cs="Times New Roman"/>
          <w:spacing w:val="-9"/>
        </w:rPr>
        <w:t xml:space="preserve"> </w:t>
      </w:r>
      <w:r w:rsidRPr="00092E3A">
        <w:rPr>
          <w:rFonts w:ascii="Times New Roman" w:hAnsi="Times New Roman" w:cs="Times New Roman"/>
        </w:rPr>
        <w:t>the timeline.</w:t>
      </w:r>
    </w:p>
    <w:p w:rsidR="00092E3A" w:rsidRPr="00092E3A" w:rsidRDefault="00092E3A" w:rsidP="00092E3A">
      <w:pPr>
        <w:pStyle w:val="ListParagraph"/>
        <w:numPr>
          <w:ilvl w:val="2"/>
          <w:numId w:val="1"/>
        </w:numPr>
        <w:tabs>
          <w:tab w:val="left" w:pos="1272"/>
        </w:tabs>
        <w:spacing w:before="0" w:line="268" w:lineRule="exact"/>
        <w:rPr>
          <w:rFonts w:ascii="Times New Roman" w:hAnsi="Times New Roman" w:cs="Times New Roman"/>
        </w:rPr>
      </w:pPr>
      <w:r w:rsidRPr="00092E3A">
        <w:rPr>
          <w:rFonts w:ascii="Times New Roman" w:hAnsi="Times New Roman" w:cs="Times New Roman"/>
        </w:rPr>
        <w:t>Contracts will not be processed by OCP that are submitted past service dates or receipt of</w:t>
      </w:r>
      <w:r w:rsidRPr="00092E3A">
        <w:rPr>
          <w:rFonts w:ascii="Times New Roman" w:hAnsi="Times New Roman" w:cs="Times New Roman"/>
          <w:spacing w:val="-25"/>
        </w:rPr>
        <w:t xml:space="preserve"> </w:t>
      </w:r>
      <w:r w:rsidRPr="00092E3A">
        <w:rPr>
          <w:rFonts w:ascii="Times New Roman" w:hAnsi="Times New Roman" w:cs="Times New Roman"/>
        </w:rPr>
        <w:t>products.</w:t>
      </w:r>
    </w:p>
    <w:p w:rsidR="00092E3A" w:rsidRPr="00092E3A" w:rsidRDefault="00092E3A" w:rsidP="00092E3A">
      <w:pPr>
        <w:pStyle w:val="Heading1"/>
        <w:numPr>
          <w:ilvl w:val="1"/>
          <w:numId w:val="1"/>
        </w:numPr>
        <w:tabs>
          <w:tab w:val="left" w:pos="911"/>
          <w:tab w:val="left" w:pos="912"/>
        </w:tabs>
        <w:spacing w:before="22"/>
        <w:ind w:hanging="360"/>
        <w:rPr>
          <w:rFonts w:ascii="Times New Roman" w:hAnsi="Times New Roman" w:cs="Times New Roman"/>
        </w:rPr>
      </w:pPr>
      <w:r w:rsidRPr="00092E3A">
        <w:rPr>
          <w:rFonts w:ascii="Times New Roman" w:hAnsi="Times New Roman" w:cs="Times New Roman"/>
        </w:rPr>
        <w:t>Additional OCP</w:t>
      </w:r>
      <w:r w:rsidRPr="00092E3A">
        <w:rPr>
          <w:rFonts w:ascii="Times New Roman" w:hAnsi="Times New Roman" w:cs="Times New Roman"/>
          <w:spacing w:val="-2"/>
        </w:rPr>
        <w:t xml:space="preserve"> </w:t>
      </w:r>
      <w:r w:rsidRPr="00092E3A">
        <w:rPr>
          <w:rFonts w:ascii="Times New Roman" w:hAnsi="Times New Roman" w:cs="Times New Roman"/>
        </w:rPr>
        <w:t>Responsibilities</w:t>
      </w:r>
    </w:p>
    <w:p w:rsidR="00092E3A" w:rsidRPr="00092E3A" w:rsidRDefault="00092E3A" w:rsidP="00092E3A">
      <w:pPr>
        <w:pStyle w:val="ListParagraph"/>
        <w:numPr>
          <w:ilvl w:val="2"/>
          <w:numId w:val="1"/>
        </w:numPr>
        <w:tabs>
          <w:tab w:val="left" w:pos="1272"/>
        </w:tabs>
        <w:spacing w:before="19"/>
        <w:rPr>
          <w:rFonts w:ascii="Times New Roman" w:hAnsi="Times New Roman" w:cs="Times New Roman"/>
          <w:b/>
        </w:rPr>
      </w:pPr>
      <w:r w:rsidRPr="00092E3A">
        <w:rPr>
          <w:rFonts w:ascii="Times New Roman" w:hAnsi="Times New Roman" w:cs="Times New Roman"/>
          <w:b/>
        </w:rPr>
        <w:t>Vendor</w:t>
      </w:r>
      <w:r w:rsidRPr="00092E3A">
        <w:rPr>
          <w:rFonts w:ascii="Times New Roman" w:hAnsi="Times New Roman" w:cs="Times New Roman"/>
          <w:b/>
          <w:spacing w:val="-1"/>
        </w:rPr>
        <w:t xml:space="preserve"> </w:t>
      </w:r>
      <w:r w:rsidRPr="00092E3A">
        <w:rPr>
          <w:rFonts w:ascii="Times New Roman" w:hAnsi="Times New Roman" w:cs="Times New Roman"/>
          <w:b/>
        </w:rPr>
        <w:t>Maintenance:</w:t>
      </w:r>
    </w:p>
    <w:p w:rsidR="00092E3A" w:rsidRPr="00092E3A" w:rsidRDefault="00092E3A" w:rsidP="00092E3A">
      <w:pPr>
        <w:pStyle w:val="ListParagraph"/>
        <w:numPr>
          <w:ilvl w:val="3"/>
          <w:numId w:val="1"/>
        </w:numPr>
        <w:tabs>
          <w:tab w:val="left" w:pos="1541"/>
        </w:tabs>
        <w:spacing w:line="259" w:lineRule="auto"/>
        <w:ind w:left="1540" w:right="117" w:hanging="269"/>
        <w:rPr>
          <w:rFonts w:ascii="Times New Roman" w:hAnsi="Times New Roman" w:cs="Times New Roman"/>
        </w:rPr>
      </w:pPr>
      <w:r w:rsidRPr="00092E3A">
        <w:rPr>
          <w:rFonts w:ascii="Times New Roman" w:hAnsi="Times New Roman" w:cs="Times New Roman"/>
        </w:rPr>
        <w:t>Prior to the review of contract documentation, OCP ensures the vendor we are contracting with is legitimized in the University Banner System generating a unique identification</w:t>
      </w:r>
      <w:r w:rsidRPr="00092E3A">
        <w:rPr>
          <w:rFonts w:ascii="Times New Roman" w:hAnsi="Times New Roman" w:cs="Times New Roman"/>
          <w:spacing w:val="-9"/>
        </w:rPr>
        <w:t xml:space="preserve"> </w:t>
      </w:r>
      <w:r w:rsidRPr="00092E3A">
        <w:rPr>
          <w:rFonts w:ascii="Times New Roman" w:hAnsi="Times New Roman" w:cs="Times New Roman"/>
        </w:rPr>
        <w:t>number.</w:t>
      </w:r>
    </w:p>
    <w:p w:rsidR="00092E3A" w:rsidRPr="00092E3A" w:rsidRDefault="00092E3A" w:rsidP="00092E3A">
      <w:pPr>
        <w:pStyle w:val="ListParagraph"/>
        <w:numPr>
          <w:ilvl w:val="3"/>
          <w:numId w:val="1"/>
        </w:numPr>
        <w:tabs>
          <w:tab w:val="left" w:pos="1541"/>
        </w:tabs>
        <w:spacing w:before="1" w:line="256" w:lineRule="auto"/>
        <w:ind w:left="1540" w:right="118" w:hanging="269"/>
        <w:rPr>
          <w:rFonts w:ascii="Times New Roman" w:hAnsi="Times New Roman" w:cs="Times New Roman"/>
        </w:rPr>
      </w:pPr>
      <w:r w:rsidRPr="00092E3A">
        <w:rPr>
          <w:rFonts w:ascii="Times New Roman" w:hAnsi="Times New Roman" w:cs="Times New Roman"/>
        </w:rPr>
        <w:t>The vendor data is cross referenced against documentation requirements from the State; including, but not limited to: New Jersey Business Registration Certification and EO117 Compliance</w:t>
      </w:r>
      <w:r w:rsidRPr="00092E3A">
        <w:rPr>
          <w:rFonts w:ascii="Times New Roman" w:hAnsi="Times New Roman" w:cs="Times New Roman"/>
          <w:spacing w:val="-19"/>
        </w:rPr>
        <w:t xml:space="preserve"> </w:t>
      </w:r>
      <w:r w:rsidRPr="00092E3A">
        <w:rPr>
          <w:rFonts w:ascii="Times New Roman" w:hAnsi="Times New Roman" w:cs="Times New Roman"/>
        </w:rPr>
        <w:t>Documentation.</w:t>
      </w:r>
    </w:p>
    <w:p w:rsidR="00092E3A" w:rsidRPr="00092E3A" w:rsidRDefault="00092E3A" w:rsidP="00092E3A">
      <w:pPr>
        <w:pStyle w:val="ListParagraph"/>
        <w:numPr>
          <w:ilvl w:val="2"/>
          <w:numId w:val="1"/>
        </w:numPr>
        <w:tabs>
          <w:tab w:val="left" w:pos="1272"/>
        </w:tabs>
        <w:spacing w:before="4" w:line="259" w:lineRule="auto"/>
        <w:ind w:right="113"/>
        <w:jc w:val="both"/>
        <w:rPr>
          <w:rFonts w:ascii="Times New Roman" w:hAnsi="Times New Roman" w:cs="Times New Roman"/>
        </w:rPr>
      </w:pPr>
      <w:r w:rsidRPr="00092E3A">
        <w:rPr>
          <w:rFonts w:ascii="Times New Roman" w:hAnsi="Times New Roman" w:cs="Times New Roman"/>
          <w:b/>
        </w:rPr>
        <w:t xml:space="preserve">Procurement Compliance: </w:t>
      </w:r>
      <w:r w:rsidRPr="00092E3A">
        <w:rPr>
          <w:rFonts w:ascii="Times New Roman" w:hAnsi="Times New Roman" w:cs="Times New Roman"/>
        </w:rPr>
        <w:t>If you are soliciting goods or services which result in a contract, OCP ensures the correct State mandated and University required procurement is behind the purchase. For additional information see Rowan University’s</w:t>
      </w:r>
      <w:r w:rsidRPr="00092E3A">
        <w:rPr>
          <w:rFonts w:ascii="Times New Roman" w:hAnsi="Times New Roman" w:cs="Times New Roman"/>
          <w:color w:val="0462C1"/>
        </w:rPr>
        <w:t xml:space="preserve"> </w:t>
      </w:r>
      <w:hyperlink r:id="rId12">
        <w:r w:rsidRPr="00092E3A">
          <w:rPr>
            <w:rFonts w:ascii="Times New Roman" w:hAnsi="Times New Roman" w:cs="Times New Roman"/>
            <w:color w:val="0462C1"/>
            <w:u w:val="single" w:color="0462C1"/>
          </w:rPr>
          <w:t>Procurement</w:t>
        </w:r>
        <w:r w:rsidRPr="00092E3A">
          <w:rPr>
            <w:rFonts w:ascii="Times New Roman" w:hAnsi="Times New Roman" w:cs="Times New Roman"/>
            <w:color w:val="0462C1"/>
            <w:spacing w:val="-10"/>
            <w:u w:val="single" w:color="0462C1"/>
          </w:rPr>
          <w:t xml:space="preserve"> </w:t>
        </w:r>
        <w:r w:rsidRPr="00092E3A">
          <w:rPr>
            <w:rFonts w:ascii="Times New Roman" w:hAnsi="Times New Roman" w:cs="Times New Roman"/>
            <w:color w:val="0462C1"/>
            <w:u w:val="single" w:color="0462C1"/>
          </w:rPr>
          <w:t>Policy</w:t>
        </w:r>
      </w:hyperlink>
      <w:r w:rsidRPr="00092E3A">
        <w:rPr>
          <w:rFonts w:ascii="Times New Roman" w:hAnsi="Times New Roman" w:cs="Times New Roman"/>
        </w:rPr>
        <w:t>.</w:t>
      </w:r>
    </w:p>
    <w:p w:rsidR="00092E3A" w:rsidRPr="00092E3A" w:rsidRDefault="00092E3A" w:rsidP="00092E3A">
      <w:pPr>
        <w:pStyle w:val="ListParagraph"/>
        <w:numPr>
          <w:ilvl w:val="2"/>
          <w:numId w:val="1"/>
        </w:numPr>
        <w:tabs>
          <w:tab w:val="left" w:pos="1272"/>
        </w:tabs>
        <w:spacing w:before="0" w:line="259" w:lineRule="auto"/>
        <w:ind w:right="114"/>
        <w:jc w:val="both"/>
        <w:rPr>
          <w:rFonts w:ascii="Times New Roman" w:hAnsi="Times New Roman" w:cs="Times New Roman"/>
        </w:rPr>
      </w:pPr>
      <w:r w:rsidRPr="00092E3A">
        <w:rPr>
          <w:rFonts w:ascii="Times New Roman" w:hAnsi="Times New Roman" w:cs="Times New Roman"/>
          <w:b/>
        </w:rPr>
        <w:t xml:space="preserve">Technology Compliance: </w:t>
      </w:r>
      <w:r w:rsidRPr="00092E3A">
        <w:rPr>
          <w:rFonts w:ascii="Times New Roman" w:hAnsi="Times New Roman" w:cs="Times New Roman"/>
        </w:rPr>
        <w:t>Information Resources &amp; Technology (IRT) is responsible for ensuring that technology infrastructure meet University supported specifications and standards. The contract will not be processed without required approvals from</w:t>
      </w:r>
      <w:r w:rsidRPr="00092E3A">
        <w:rPr>
          <w:rFonts w:ascii="Times New Roman" w:hAnsi="Times New Roman" w:cs="Times New Roman"/>
          <w:spacing w:val="-6"/>
        </w:rPr>
        <w:t xml:space="preserve"> </w:t>
      </w:r>
      <w:r w:rsidRPr="00092E3A">
        <w:rPr>
          <w:rFonts w:ascii="Times New Roman" w:hAnsi="Times New Roman" w:cs="Times New Roman"/>
        </w:rPr>
        <w:t>IRT.</w:t>
      </w:r>
    </w:p>
    <w:p w:rsidR="00092E3A" w:rsidRPr="00092E3A" w:rsidRDefault="00092E3A" w:rsidP="00092E3A">
      <w:pPr>
        <w:pStyle w:val="Heading1"/>
        <w:numPr>
          <w:ilvl w:val="1"/>
          <w:numId w:val="1"/>
        </w:numPr>
        <w:tabs>
          <w:tab w:val="left" w:pos="912"/>
        </w:tabs>
        <w:ind w:hanging="360"/>
        <w:rPr>
          <w:rFonts w:ascii="Times New Roman" w:hAnsi="Times New Roman" w:cs="Times New Roman"/>
        </w:rPr>
      </w:pPr>
      <w:r w:rsidRPr="00092E3A">
        <w:rPr>
          <w:rFonts w:ascii="Times New Roman" w:hAnsi="Times New Roman" w:cs="Times New Roman"/>
        </w:rPr>
        <w:t>Contract Requestor</w:t>
      </w:r>
      <w:r w:rsidRPr="00092E3A">
        <w:rPr>
          <w:rFonts w:ascii="Times New Roman" w:hAnsi="Times New Roman" w:cs="Times New Roman"/>
          <w:spacing w:val="-5"/>
        </w:rPr>
        <w:t xml:space="preserve"> </w:t>
      </w:r>
      <w:r w:rsidRPr="00092E3A">
        <w:rPr>
          <w:rFonts w:ascii="Times New Roman" w:hAnsi="Times New Roman" w:cs="Times New Roman"/>
        </w:rPr>
        <w:t>Responsibilities</w:t>
      </w:r>
    </w:p>
    <w:p w:rsidR="00092E3A" w:rsidRPr="00092E3A" w:rsidRDefault="00092E3A" w:rsidP="00092E3A">
      <w:pPr>
        <w:pStyle w:val="ListParagraph"/>
        <w:numPr>
          <w:ilvl w:val="2"/>
          <w:numId w:val="1"/>
        </w:numPr>
        <w:tabs>
          <w:tab w:val="left" w:pos="1272"/>
        </w:tabs>
        <w:rPr>
          <w:rFonts w:ascii="Times New Roman" w:hAnsi="Times New Roman" w:cs="Times New Roman"/>
        </w:rPr>
      </w:pPr>
      <w:r w:rsidRPr="00092E3A">
        <w:rPr>
          <w:rFonts w:ascii="Times New Roman" w:hAnsi="Times New Roman" w:cs="Times New Roman"/>
        </w:rPr>
        <w:t>Follow</w:t>
      </w:r>
      <w:r w:rsidRPr="00092E3A">
        <w:rPr>
          <w:rFonts w:ascii="Times New Roman" w:hAnsi="Times New Roman" w:cs="Times New Roman"/>
          <w:color w:val="0462C1"/>
        </w:rPr>
        <w:t xml:space="preserve"> </w:t>
      </w:r>
      <w:hyperlink r:id="rId13">
        <w:r w:rsidRPr="00092E3A">
          <w:rPr>
            <w:rFonts w:ascii="Times New Roman" w:hAnsi="Times New Roman" w:cs="Times New Roman"/>
            <w:color w:val="0462C1"/>
            <w:u w:val="single" w:color="0462C1"/>
          </w:rPr>
          <w:t>procedure</w:t>
        </w:r>
        <w:r w:rsidRPr="00092E3A">
          <w:rPr>
            <w:rFonts w:ascii="Times New Roman" w:hAnsi="Times New Roman" w:cs="Times New Roman"/>
            <w:color w:val="0462C1"/>
          </w:rPr>
          <w:t xml:space="preserve"> </w:t>
        </w:r>
      </w:hyperlink>
      <w:r w:rsidRPr="00092E3A">
        <w:rPr>
          <w:rFonts w:ascii="Times New Roman" w:hAnsi="Times New Roman" w:cs="Times New Roman"/>
        </w:rPr>
        <w:t>for submitting</w:t>
      </w:r>
      <w:r w:rsidRPr="00092E3A">
        <w:rPr>
          <w:rFonts w:ascii="Times New Roman" w:hAnsi="Times New Roman" w:cs="Times New Roman"/>
          <w:spacing w:val="-4"/>
        </w:rPr>
        <w:t xml:space="preserve"> </w:t>
      </w:r>
      <w:r w:rsidRPr="00092E3A">
        <w:rPr>
          <w:rFonts w:ascii="Times New Roman" w:hAnsi="Times New Roman" w:cs="Times New Roman"/>
        </w:rPr>
        <w:t>contract.</w:t>
      </w:r>
    </w:p>
    <w:p w:rsidR="00092E3A" w:rsidRPr="00092E3A" w:rsidRDefault="00092E3A" w:rsidP="00092E3A">
      <w:pPr>
        <w:pStyle w:val="ListParagraph"/>
        <w:numPr>
          <w:ilvl w:val="2"/>
          <w:numId w:val="1"/>
        </w:numPr>
        <w:tabs>
          <w:tab w:val="left" w:pos="1272"/>
        </w:tabs>
        <w:spacing w:before="19"/>
        <w:rPr>
          <w:rFonts w:ascii="Times New Roman" w:hAnsi="Times New Roman" w:cs="Times New Roman"/>
        </w:rPr>
      </w:pPr>
      <w:r w:rsidRPr="00092E3A">
        <w:rPr>
          <w:rFonts w:ascii="Times New Roman" w:hAnsi="Times New Roman" w:cs="Times New Roman"/>
        </w:rPr>
        <w:t>Ensure OCP has the final fully executed version of the</w:t>
      </w:r>
      <w:r w:rsidRPr="00092E3A">
        <w:rPr>
          <w:rFonts w:ascii="Times New Roman" w:hAnsi="Times New Roman" w:cs="Times New Roman"/>
          <w:spacing w:val="-12"/>
        </w:rPr>
        <w:t xml:space="preserve"> </w:t>
      </w:r>
      <w:r w:rsidRPr="00092E3A">
        <w:rPr>
          <w:rFonts w:ascii="Times New Roman" w:hAnsi="Times New Roman" w:cs="Times New Roman"/>
        </w:rPr>
        <w:t>agreement.</w:t>
      </w:r>
    </w:p>
    <w:p w:rsidR="00092E3A" w:rsidRPr="00092E3A" w:rsidRDefault="00092E3A" w:rsidP="00092E3A">
      <w:pPr>
        <w:pStyle w:val="ListParagraph"/>
        <w:numPr>
          <w:ilvl w:val="2"/>
          <w:numId w:val="1"/>
        </w:numPr>
        <w:tabs>
          <w:tab w:val="left" w:pos="1272"/>
        </w:tabs>
        <w:spacing w:line="259" w:lineRule="auto"/>
        <w:ind w:right="113"/>
        <w:rPr>
          <w:rFonts w:ascii="Times New Roman" w:hAnsi="Times New Roman" w:cs="Times New Roman"/>
        </w:rPr>
      </w:pPr>
      <w:r w:rsidRPr="00092E3A">
        <w:rPr>
          <w:rFonts w:ascii="Times New Roman" w:hAnsi="Times New Roman" w:cs="Times New Roman"/>
        </w:rPr>
        <w:t>Track</w:t>
      </w:r>
      <w:r w:rsidRPr="00092E3A">
        <w:rPr>
          <w:rFonts w:ascii="Times New Roman" w:hAnsi="Times New Roman" w:cs="Times New Roman"/>
          <w:spacing w:val="-4"/>
        </w:rPr>
        <w:t xml:space="preserve"> </w:t>
      </w:r>
      <w:r w:rsidRPr="00092E3A">
        <w:rPr>
          <w:rFonts w:ascii="Times New Roman" w:hAnsi="Times New Roman" w:cs="Times New Roman"/>
        </w:rPr>
        <w:t>deliverables</w:t>
      </w:r>
      <w:r w:rsidRPr="00092E3A">
        <w:rPr>
          <w:rFonts w:ascii="Times New Roman" w:hAnsi="Times New Roman" w:cs="Times New Roman"/>
          <w:spacing w:val="-2"/>
        </w:rPr>
        <w:t xml:space="preserve"> </w:t>
      </w:r>
      <w:r w:rsidRPr="00092E3A">
        <w:rPr>
          <w:rFonts w:ascii="Times New Roman" w:hAnsi="Times New Roman" w:cs="Times New Roman"/>
        </w:rPr>
        <w:t>and</w:t>
      </w:r>
      <w:r w:rsidRPr="00092E3A">
        <w:rPr>
          <w:rFonts w:ascii="Times New Roman" w:hAnsi="Times New Roman" w:cs="Times New Roman"/>
          <w:spacing w:val="-4"/>
        </w:rPr>
        <w:t xml:space="preserve"> </w:t>
      </w:r>
      <w:r w:rsidRPr="00092E3A">
        <w:rPr>
          <w:rFonts w:ascii="Times New Roman" w:hAnsi="Times New Roman" w:cs="Times New Roman"/>
        </w:rPr>
        <w:t>contract</w:t>
      </w:r>
      <w:r w:rsidRPr="00092E3A">
        <w:rPr>
          <w:rFonts w:ascii="Times New Roman" w:hAnsi="Times New Roman" w:cs="Times New Roman"/>
          <w:spacing w:val="-3"/>
        </w:rPr>
        <w:t xml:space="preserve"> </w:t>
      </w:r>
      <w:r w:rsidRPr="00092E3A">
        <w:rPr>
          <w:rFonts w:ascii="Times New Roman" w:hAnsi="Times New Roman" w:cs="Times New Roman"/>
        </w:rPr>
        <w:t>movement</w:t>
      </w:r>
      <w:r w:rsidRPr="00092E3A">
        <w:rPr>
          <w:rFonts w:ascii="Times New Roman" w:hAnsi="Times New Roman" w:cs="Times New Roman"/>
          <w:spacing w:val="-3"/>
        </w:rPr>
        <w:t xml:space="preserve"> </w:t>
      </w:r>
      <w:r w:rsidRPr="00092E3A">
        <w:rPr>
          <w:rFonts w:ascii="Times New Roman" w:hAnsi="Times New Roman" w:cs="Times New Roman"/>
        </w:rPr>
        <w:t>including,</w:t>
      </w:r>
      <w:r w:rsidRPr="00092E3A">
        <w:rPr>
          <w:rFonts w:ascii="Times New Roman" w:hAnsi="Times New Roman" w:cs="Times New Roman"/>
          <w:spacing w:val="-3"/>
        </w:rPr>
        <w:t xml:space="preserve"> </w:t>
      </w:r>
      <w:r w:rsidRPr="00092E3A">
        <w:rPr>
          <w:rFonts w:ascii="Times New Roman" w:hAnsi="Times New Roman" w:cs="Times New Roman"/>
        </w:rPr>
        <w:t>but</w:t>
      </w:r>
      <w:r w:rsidRPr="00092E3A">
        <w:rPr>
          <w:rFonts w:ascii="Times New Roman" w:hAnsi="Times New Roman" w:cs="Times New Roman"/>
          <w:spacing w:val="-3"/>
        </w:rPr>
        <w:t xml:space="preserve"> </w:t>
      </w:r>
      <w:r w:rsidRPr="00092E3A">
        <w:rPr>
          <w:rFonts w:ascii="Times New Roman" w:hAnsi="Times New Roman" w:cs="Times New Roman"/>
        </w:rPr>
        <w:t>not</w:t>
      </w:r>
      <w:r w:rsidRPr="00092E3A">
        <w:rPr>
          <w:rFonts w:ascii="Times New Roman" w:hAnsi="Times New Roman" w:cs="Times New Roman"/>
          <w:spacing w:val="-4"/>
        </w:rPr>
        <w:t xml:space="preserve"> </w:t>
      </w:r>
      <w:r w:rsidRPr="00092E3A">
        <w:rPr>
          <w:rFonts w:ascii="Times New Roman" w:hAnsi="Times New Roman" w:cs="Times New Roman"/>
        </w:rPr>
        <w:t>limited</w:t>
      </w:r>
      <w:r w:rsidRPr="00092E3A">
        <w:rPr>
          <w:rFonts w:ascii="Times New Roman" w:hAnsi="Times New Roman" w:cs="Times New Roman"/>
          <w:spacing w:val="-6"/>
        </w:rPr>
        <w:t xml:space="preserve"> </w:t>
      </w:r>
      <w:r w:rsidRPr="00092E3A">
        <w:rPr>
          <w:rFonts w:ascii="Times New Roman" w:hAnsi="Times New Roman" w:cs="Times New Roman"/>
        </w:rPr>
        <w:t>to;</w:t>
      </w:r>
      <w:r w:rsidRPr="00092E3A">
        <w:rPr>
          <w:rFonts w:ascii="Times New Roman" w:hAnsi="Times New Roman" w:cs="Times New Roman"/>
          <w:spacing w:val="-3"/>
        </w:rPr>
        <w:t xml:space="preserve"> </w:t>
      </w:r>
      <w:r w:rsidRPr="00092E3A">
        <w:rPr>
          <w:rFonts w:ascii="Times New Roman" w:hAnsi="Times New Roman" w:cs="Times New Roman"/>
        </w:rPr>
        <w:t>perpetual</w:t>
      </w:r>
      <w:r w:rsidRPr="00092E3A">
        <w:rPr>
          <w:rFonts w:ascii="Times New Roman" w:hAnsi="Times New Roman" w:cs="Times New Roman"/>
          <w:spacing w:val="-7"/>
        </w:rPr>
        <w:t xml:space="preserve"> </w:t>
      </w:r>
      <w:r w:rsidRPr="00092E3A">
        <w:rPr>
          <w:rFonts w:ascii="Times New Roman" w:hAnsi="Times New Roman" w:cs="Times New Roman"/>
        </w:rPr>
        <w:t>renewals,</w:t>
      </w:r>
      <w:r w:rsidRPr="00092E3A">
        <w:rPr>
          <w:rFonts w:ascii="Times New Roman" w:hAnsi="Times New Roman" w:cs="Times New Roman"/>
          <w:spacing w:val="-6"/>
        </w:rPr>
        <w:t xml:space="preserve"> </w:t>
      </w:r>
      <w:r w:rsidRPr="00092E3A">
        <w:rPr>
          <w:rFonts w:ascii="Times New Roman" w:hAnsi="Times New Roman" w:cs="Times New Roman"/>
        </w:rPr>
        <w:t>renewal</w:t>
      </w:r>
      <w:r w:rsidRPr="00092E3A">
        <w:rPr>
          <w:rFonts w:ascii="Times New Roman" w:hAnsi="Times New Roman" w:cs="Times New Roman"/>
          <w:spacing w:val="-3"/>
        </w:rPr>
        <w:t xml:space="preserve"> </w:t>
      </w:r>
      <w:r w:rsidRPr="00092E3A">
        <w:rPr>
          <w:rFonts w:ascii="Times New Roman" w:hAnsi="Times New Roman" w:cs="Times New Roman"/>
        </w:rPr>
        <w:t>terms, vendor performance,</w:t>
      </w:r>
      <w:r w:rsidRPr="00092E3A">
        <w:rPr>
          <w:rFonts w:ascii="Times New Roman" w:hAnsi="Times New Roman" w:cs="Times New Roman"/>
          <w:spacing w:val="-6"/>
        </w:rPr>
        <w:t xml:space="preserve"> </w:t>
      </w:r>
      <w:r w:rsidRPr="00092E3A">
        <w:rPr>
          <w:rFonts w:ascii="Times New Roman" w:hAnsi="Times New Roman" w:cs="Times New Roman"/>
        </w:rPr>
        <w:t>etc.</w:t>
      </w:r>
    </w:p>
    <w:p w:rsidR="00092E3A" w:rsidRPr="00092E3A" w:rsidRDefault="00092E3A" w:rsidP="00092E3A">
      <w:pPr>
        <w:pStyle w:val="ListParagraph"/>
        <w:numPr>
          <w:ilvl w:val="2"/>
          <w:numId w:val="1"/>
        </w:numPr>
        <w:tabs>
          <w:tab w:val="left" w:pos="1272"/>
        </w:tabs>
        <w:spacing w:before="1"/>
        <w:rPr>
          <w:rFonts w:ascii="Times New Roman" w:hAnsi="Times New Roman" w:cs="Times New Roman"/>
        </w:rPr>
      </w:pPr>
      <w:r w:rsidRPr="00092E3A">
        <w:rPr>
          <w:rFonts w:ascii="Times New Roman" w:hAnsi="Times New Roman" w:cs="Times New Roman"/>
        </w:rPr>
        <w:t>Notify OCP regarding vendors who are potentially in breach of</w:t>
      </w:r>
      <w:r w:rsidRPr="00092E3A">
        <w:rPr>
          <w:rFonts w:ascii="Times New Roman" w:hAnsi="Times New Roman" w:cs="Times New Roman"/>
          <w:spacing w:val="-6"/>
        </w:rPr>
        <w:t xml:space="preserve"> </w:t>
      </w:r>
      <w:r w:rsidRPr="00092E3A">
        <w:rPr>
          <w:rFonts w:ascii="Times New Roman" w:hAnsi="Times New Roman" w:cs="Times New Roman"/>
        </w:rPr>
        <w:t>contract.</w:t>
      </w:r>
    </w:p>
    <w:p w:rsidR="00092E3A" w:rsidRPr="00092E3A" w:rsidRDefault="00092E3A" w:rsidP="00092E3A">
      <w:pPr>
        <w:pStyle w:val="ListParagraph"/>
        <w:numPr>
          <w:ilvl w:val="2"/>
          <w:numId w:val="1"/>
        </w:numPr>
        <w:tabs>
          <w:tab w:val="left" w:pos="1272"/>
        </w:tabs>
        <w:spacing w:before="17"/>
        <w:rPr>
          <w:rFonts w:ascii="Times New Roman" w:hAnsi="Times New Roman" w:cs="Times New Roman"/>
        </w:rPr>
      </w:pPr>
      <w:r w:rsidRPr="00092E3A">
        <w:rPr>
          <w:rFonts w:ascii="Times New Roman" w:hAnsi="Times New Roman" w:cs="Times New Roman"/>
        </w:rPr>
        <w:t>Upon request, submit Key Performance Indicator or Vendor</w:t>
      </w:r>
      <w:r w:rsidRPr="00092E3A">
        <w:rPr>
          <w:rFonts w:ascii="Times New Roman" w:hAnsi="Times New Roman" w:cs="Times New Roman"/>
          <w:spacing w:val="-9"/>
        </w:rPr>
        <w:t xml:space="preserve"> </w:t>
      </w:r>
      <w:r w:rsidRPr="00092E3A">
        <w:rPr>
          <w:rFonts w:ascii="Times New Roman" w:hAnsi="Times New Roman" w:cs="Times New Roman"/>
        </w:rPr>
        <w:t>Scorecard.</w:t>
      </w:r>
    </w:p>
    <w:p w:rsidR="00B073F0" w:rsidRDefault="00B073F0" w:rsidP="00092E3A">
      <w:pPr>
        <w:ind w:right="1110"/>
        <w:jc w:val="both"/>
        <w:rPr>
          <w:rFonts w:ascii="Times New Roman" w:hAnsi="Times New Roman" w:cs="Times New Roman"/>
        </w:rPr>
      </w:pPr>
    </w:p>
    <w:p w:rsidR="00B073F0" w:rsidRPr="00092E3A" w:rsidRDefault="00B073F0" w:rsidP="00092E3A">
      <w:pPr>
        <w:pStyle w:val="ListParagraph"/>
        <w:tabs>
          <w:tab w:val="left" w:pos="1272"/>
        </w:tabs>
        <w:spacing w:before="17"/>
        <w:ind w:left="1271" w:firstLine="0"/>
        <w:rPr>
          <w:rFonts w:ascii="Times New Roman" w:hAnsi="Times New Roman" w:cs="Times New Roman"/>
        </w:rPr>
      </w:pPr>
    </w:p>
    <w:sectPr w:rsidR="00B073F0" w:rsidRPr="00092E3A" w:rsidSect="00092E3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3A" w:rsidRDefault="00092E3A" w:rsidP="00092E3A">
      <w:r>
        <w:separator/>
      </w:r>
    </w:p>
  </w:endnote>
  <w:endnote w:type="continuationSeparator" w:id="0">
    <w:p w:rsidR="00092E3A" w:rsidRDefault="00092E3A" w:rsidP="0009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3A" w:rsidRDefault="00092E3A" w:rsidP="00092E3A">
      <w:r>
        <w:separator/>
      </w:r>
    </w:p>
  </w:footnote>
  <w:footnote w:type="continuationSeparator" w:id="0">
    <w:p w:rsidR="00092E3A" w:rsidRDefault="00092E3A" w:rsidP="0009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0427D"/>
    <w:multiLevelType w:val="hybridMultilevel"/>
    <w:tmpl w:val="C9928678"/>
    <w:lvl w:ilvl="0" w:tplc="ADA89E06">
      <w:start w:val="1"/>
      <w:numFmt w:val="lowerLetter"/>
      <w:lvlText w:val="%1."/>
      <w:lvlJc w:val="left"/>
      <w:pPr>
        <w:ind w:left="1631" w:hanging="360"/>
      </w:pPr>
      <w:rPr>
        <w:rFonts w:ascii="Times New Roman" w:eastAsia="Calibri" w:hAnsi="Times New Roman" w:cs="Times New Roman" w:hint="default"/>
        <w:b/>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95AAC"/>
    <w:multiLevelType w:val="hybridMultilevel"/>
    <w:tmpl w:val="031A5802"/>
    <w:lvl w:ilvl="0" w:tplc="D742AACE">
      <w:start w:val="1"/>
      <w:numFmt w:val="upperRoman"/>
      <w:lvlText w:val="%1."/>
      <w:lvlJc w:val="left"/>
      <w:pPr>
        <w:ind w:left="551" w:hanging="452"/>
      </w:pPr>
      <w:rPr>
        <w:rFonts w:ascii="Times New Roman" w:eastAsia="Calibri" w:hAnsi="Times New Roman" w:cs="Times New Roman" w:hint="default"/>
        <w:b/>
        <w:bCs/>
        <w:spacing w:val="0"/>
        <w:w w:val="100"/>
        <w:sz w:val="22"/>
        <w:szCs w:val="22"/>
        <w:lang w:val="en-US" w:eastAsia="en-US" w:bidi="en-US"/>
      </w:rPr>
    </w:lvl>
    <w:lvl w:ilvl="1" w:tplc="D7F8F86C">
      <w:start w:val="1"/>
      <w:numFmt w:val="upperLetter"/>
      <w:lvlText w:val="%2."/>
      <w:lvlJc w:val="left"/>
      <w:pPr>
        <w:ind w:left="911" w:hanging="361"/>
      </w:pPr>
      <w:rPr>
        <w:rFonts w:ascii="Times New Roman" w:eastAsia="Calibri" w:hAnsi="Times New Roman" w:cs="Times New Roman" w:hint="default"/>
        <w:spacing w:val="-1"/>
        <w:w w:val="100"/>
        <w:sz w:val="22"/>
        <w:szCs w:val="22"/>
        <w:lang w:val="en-US" w:eastAsia="en-US" w:bidi="en-US"/>
      </w:rPr>
    </w:lvl>
    <w:lvl w:ilvl="2" w:tplc="68E0EF48">
      <w:start w:val="1"/>
      <w:numFmt w:val="decimal"/>
      <w:lvlText w:val="%3."/>
      <w:lvlJc w:val="left"/>
      <w:pPr>
        <w:ind w:left="1271" w:hanging="360"/>
      </w:pPr>
      <w:rPr>
        <w:rFonts w:ascii="Times New Roman" w:eastAsia="Calibri" w:hAnsi="Times New Roman" w:cs="Times New Roman" w:hint="default"/>
        <w:b/>
        <w:w w:val="100"/>
        <w:sz w:val="24"/>
        <w:szCs w:val="24"/>
        <w:lang w:val="en-US" w:eastAsia="en-US" w:bidi="en-US"/>
      </w:rPr>
    </w:lvl>
    <w:lvl w:ilvl="3" w:tplc="CF86F574">
      <w:start w:val="1"/>
      <w:numFmt w:val="lowerLetter"/>
      <w:lvlText w:val="%4."/>
      <w:lvlJc w:val="left"/>
      <w:pPr>
        <w:ind w:left="1631" w:hanging="360"/>
      </w:pPr>
      <w:rPr>
        <w:rFonts w:ascii="Times New Roman" w:eastAsia="Calibri" w:hAnsi="Times New Roman" w:cs="Times New Roman" w:hint="default"/>
        <w:b/>
        <w:i w:val="0"/>
        <w:spacing w:val="-1"/>
        <w:w w:val="100"/>
        <w:sz w:val="22"/>
        <w:szCs w:val="22"/>
        <w:lang w:val="en-US" w:eastAsia="en-US" w:bidi="en-US"/>
      </w:rPr>
    </w:lvl>
    <w:lvl w:ilvl="4" w:tplc="CAB8B364">
      <w:numFmt w:val="bullet"/>
      <w:lvlText w:val="•"/>
      <w:lvlJc w:val="left"/>
      <w:pPr>
        <w:ind w:left="1640" w:hanging="360"/>
      </w:pPr>
      <w:rPr>
        <w:rFonts w:hint="default"/>
        <w:lang w:val="en-US" w:eastAsia="en-US" w:bidi="en-US"/>
      </w:rPr>
    </w:lvl>
    <w:lvl w:ilvl="5" w:tplc="9208A1EA">
      <w:numFmt w:val="bullet"/>
      <w:lvlText w:val="•"/>
      <w:lvlJc w:val="left"/>
      <w:pPr>
        <w:ind w:left="3203" w:hanging="360"/>
      </w:pPr>
      <w:rPr>
        <w:rFonts w:hint="default"/>
        <w:lang w:val="en-US" w:eastAsia="en-US" w:bidi="en-US"/>
      </w:rPr>
    </w:lvl>
    <w:lvl w:ilvl="6" w:tplc="1DD867DA">
      <w:numFmt w:val="bullet"/>
      <w:lvlText w:val="•"/>
      <w:lvlJc w:val="left"/>
      <w:pPr>
        <w:ind w:left="4766" w:hanging="360"/>
      </w:pPr>
      <w:rPr>
        <w:rFonts w:hint="default"/>
        <w:lang w:val="en-US" w:eastAsia="en-US" w:bidi="en-US"/>
      </w:rPr>
    </w:lvl>
    <w:lvl w:ilvl="7" w:tplc="9BAA507A">
      <w:numFmt w:val="bullet"/>
      <w:lvlText w:val="•"/>
      <w:lvlJc w:val="left"/>
      <w:pPr>
        <w:ind w:left="6330" w:hanging="360"/>
      </w:pPr>
      <w:rPr>
        <w:rFonts w:hint="default"/>
        <w:lang w:val="en-US" w:eastAsia="en-US" w:bidi="en-US"/>
      </w:rPr>
    </w:lvl>
    <w:lvl w:ilvl="8" w:tplc="DC50766E">
      <w:numFmt w:val="bullet"/>
      <w:lvlText w:val="•"/>
      <w:lvlJc w:val="left"/>
      <w:pPr>
        <w:ind w:left="789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073F0"/>
    <w:rsid w:val="00092E3A"/>
    <w:rsid w:val="000D41E1"/>
    <w:rsid w:val="00120469"/>
    <w:rsid w:val="002162C9"/>
    <w:rsid w:val="004468B0"/>
    <w:rsid w:val="00776F48"/>
    <w:rsid w:val="00B073F0"/>
    <w:rsid w:val="00D01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1721"/>
  <w15:docId w15:val="{950DF994-ACF2-4EF4-BF1A-FFE8E786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11"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540" w:hanging="269"/>
    </w:pPr>
  </w:style>
  <w:style w:type="paragraph" w:styleId="ListParagraph">
    <w:name w:val="List Paragraph"/>
    <w:basedOn w:val="Normal"/>
    <w:uiPriority w:val="1"/>
    <w:qFormat/>
    <w:pPr>
      <w:spacing w:before="22"/>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2E3A"/>
    <w:pPr>
      <w:tabs>
        <w:tab w:val="center" w:pos="4680"/>
        <w:tab w:val="right" w:pos="9360"/>
      </w:tabs>
    </w:pPr>
  </w:style>
  <w:style w:type="character" w:customStyle="1" w:styleId="HeaderChar">
    <w:name w:val="Header Char"/>
    <w:basedOn w:val="DefaultParagraphFont"/>
    <w:link w:val="Header"/>
    <w:uiPriority w:val="99"/>
    <w:rsid w:val="00092E3A"/>
    <w:rPr>
      <w:rFonts w:ascii="Calibri" w:eastAsia="Calibri" w:hAnsi="Calibri" w:cs="Calibri"/>
      <w:lang w:bidi="en-US"/>
    </w:rPr>
  </w:style>
  <w:style w:type="paragraph" w:styleId="Footer">
    <w:name w:val="footer"/>
    <w:basedOn w:val="Normal"/>
    <w:link w:val="FooterChar"/>
    <w:uiPriority w:val="99"/>
    <w:unhideWhenUsed/>
    <w:rsid w:val="00092E3A"/>
    <w:pPr>
      <w:tabs>
        <w:tab w:val="center" w:pos="4680"/>
        <w:tab w:val="right" w:pos="9360"/>
      </w:tabs>
    </w:pPr>
  </w:style>
  <w:style w:type="character" w:customStyle="1" w:styleId="FooterChar">
    <w:name w:val="Footer Char"/>
    <w:basedOn w:val="DefaultParagraphFont"/>
    <w:link w:val="Footer"/>
    <w:uiPriority w:val="99"/>
    <w:rsid w:val="00092E3A"/>
    <w:rPr>
      <w:rFonts w:ascii="Calibri" w:eastAsia="Calibri" w:hAnsi="Calibri" w:cs="Calibri"/>
      <w:lang w:bidi="en-US"/>
    </w:rPr>
  </w:style>
  <w:style w:type="character" w:styleId="Hyperlink">
    <w:name w:val="Hyperlink"/>
    <w:basedOn w:val="DefaultParagraphFont"/>
    <w:uiPriority w:val="99"/>
    <w:unhideWhenUsed/>
    <w:rsid w:val="00120469"/>
    <w:rPr>
      <w:color w:val="0000FF" w:themeColor="hyperlink"/>
      <w:u w:val="single"/>
    </w:rPr>
  </w:style>
  <w:style w:type="character" w:styleId="UnresolvedMention">
    <w:name w:val="Unresolved Mention"/>
    <w:basedOn w:val="DefaultParagraphFont"/>
    <w:uiPriority w:val="99"/>
    <w:semiHidden/>
    <w:unhideWhenUsed/>
    <w:rsid w:val="00120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tes.rowan.edu/procurement/files_forms/forms_contract/VendorServiceAgreement.pdf" TargetMode="External"/><Relationship Id="rId13" Type="http://schemas.openxmlformats.org/officeDocument/2006/relationships/hyperlink" Target="https://sites.rowan.edu/procurement/files_forms/forms_contract/new-contract-process.pdf" TargetMode="External"/><Relationship Id="rId3" Type="http://schemas.openxmlformats.org/officeDocument/2006/relationships/settings" Target="settings.xml"/><Relationship Id="rId7" Type="http://schemas.openxmlformats.org/officeDocument/2006/relationships/hyperlink" Target="https://sites.rowan.edu/hr/independent_contractor/index.html" TargetMode="External"/><Relationship Id="rId12" Type="http://schemas.openxmlformats.org/officeDocument/2006/relationships/hyperlink" Target="https://confluence.rowan.edu/display/POLICY/Procurement%2B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rowan.edu/procurement/files_forms/forms_contract/approval-for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ites.rowan.edu/procurement/files_forms/content_website/employee-information-report.pdf" TargetMode="External"/><Relationship Id="rId4" Type="http://schemas.openxmlformats.org/officeDocument/2006/relationships/webSettings" Target="webSettings.xml"/><Relationship Id="rId9" Type="http://schemas.openxmlformats.org/officeDocument/2006/relationships/hyperlink" Target="https://sites.rowan.edu/procurement/files_forms/content_website/contract-package-updated-10-14-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Alexis Lynn</dc:creator>
  <cp:lastModifiedBy>Jones, Alexis Lynn</cp:lastModifiedBy>
  <cp:revision>4</cp:revision>
  <dcterms:created xsi:type="dcterms:W3CDTF">2019-12-20T16:34:00Z</dcterms:created>
  <dcterms:modified xsi:type="dcterms:W3CDTF">2020-10-19T14:47:00Z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Creator">
    <vt:lpwstr>Microsoft® Word 2016</vt:lpwstr>
  </property>
  <property fmtid="{D5CDD505-2E9C-101B-9397-08002B2CF9AE}" pid="4" name="LastSaved">
    <vt:filetime>2019-12-20T00:00:00Z</vt:filetime>
  </property>
</Properties>
</file>