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D8" w:rsidRDefault="00AA61B1" w:rsidP="005768D8">
      <w:pPr>
        <w:spacing w:after="0" w:line="240" w:lineRule="auto"/>
        <w:jc w:val="center"/>
        <w:rPr>
          <w:rFonts w:ascii="Arial" w:hAnsi="Arial" w:cs="Aharoni"/>
          <w:b/>
          <w:sz w:val="28"/>
          <w:szCs w:val="24"/>
        </w:rPr>
      </w:pPr>
      <w:bookmarkStart w:id="0" w:name="_GoBack"/>
      <w:bookmarkEnd w:id="0"/>
      <w:r>
        <w:rPr>
          <w:rFonts w:ascii="Helvetica" w:hAnsi="Helvetica" w:cs="Arial"/>
          <w:noProof/>
          <w:color w:val="333333"/>
          <w:sz w:val="21"/>
          <w:szCs w:val="21"/>
        </w:rPr>
        <w:drawing>
          <wp:inline distT="0" distB="0" distL="0" distR="0">
            <wp:extent cx="3473450" cy="1510547"/>
            <wp:effectExtent l="0" t="0" r="0" b="0"/>
            <wp:docPr id="2" name="Picture 2" descr="https://sites.rowan.edu/hirerowan/_images/banners/17-081-prof-jobs-logo-72ppi-_860x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rowan.edu/hirerowan/_images/banners/17-081-prof-jobs-logo-72ppi-_860x37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6808" cy="1525054"/>
                    </a:xfrm>
                    <a:prstGeom prst="rect">
                      <a:avLst/>
                    </a:prstGeom>
                    <a:noFill/>
                    <a:ln>
                      <a:noFill/>
                    </a:ln>
                  </pic:spPr>
                </pic:pic>
              </a:graphicData>
            </a:graphic>
          </wp:inline>
        </w:drawing>
      </w:r>
    </w:p>
    <w:p w:rsidR="00AA61B1" w:rsidRDefault="00AA61B1" w:rsidP="005768D8">
      <w:pPr>
        <w:spacing w:after="0" w:line="240" w:lineRule="auto"/>
        <w:jc w:val="center"/>
        <w:rPr>
          <w:rFonts w:ascii="Arial" w:hAnsi="Arial" w:cs="Aharoni"/>
          <w:b/>
          <w:sz w:val="28"/>
          <w:szCs w:val="24"/>
        </w:rPr>
      </w:pPr>
    </w:p>
    <w:p w:rsidR="005768D8" w:rsidRPr="009F702B" w:rsidRDefault="003A3F65" w:rsidP="005768D8">
      <w:pPr>
        <w:spacing w:after="0" w:line="240" w:lineRule="auto"/>
        <w:jc w:val="center"/>
        <w:rPr>
          <w:rFonts w:ascii="Arial" w:hAnsi="Arial" w:cs="Aharoni"/>
          <w:b/>
          <w:sz w:val="28"/>
          <w:szCs w:val="24"/>
        </w:rPr>
      </w:pPr>
      <w:r>
        <w:rPr>
          <w:rFonts w:ascii="Arial" w:hAnsi="Arial" w:cs="Aharoni"/>
          <w:b/>
          <w:sz w:val="28"/>
          <w:szCs w:val="24"/>
        </w:rPr>
        <w:t>PROFS</w:t>
      </w:r>
      <w:r w:rsidR="005768D8" w:rsidRPr="009F702B">
        <w:rPr>
          <w:rFonts w:ascii="Arial" w:hAnsi="Arial" w:cs="Aharoni"/>
          <w:b/>
          <w:sz w:val="28"/>
          <w:szCs w:val="24"/>
        </w:rPr>
        <w:t xml:space="preserve">JOBS </w:t>
      </w:r>
      <w:r w:rsidR="005768D8">
        <w:rPr>
          <w:rFonts w:ascii="Arial" w:hAnsi="Arial" w:cs="Aharoni"/>
          <w:b/>
          <w:sz w:val="28"/>
          <w:szCs w:val="24"/>
        </w:rPr>
        <w:t xml:space="preserve">EMPLOYER </w:t>
      </w:r>
      <w:r w:rsidR="00650B74">
        <w:rPr>
          <w:rFonts w:ascii="Arial" w:hAnsi="Arial" w:cs="Aharoni"/>
          <w:b/>
          <w:sz w:val="28"/>
          <w:szCs w:val="24"/>
        </w:rPr>
        <w:t xml:space="preserve">JOB </w:t>
      </w:r>
      <w:r w:rsidR="005768D8">
        <w:rPr>
          <w:rFonts w:ascii="Arial" w:hAnsi="Arial" w:cs="Aharoni"/>
          <w:b/>
          <w:sz w:val="28"/>
          <w:szCs w:val="24"/>
        </w:rPr>
        <w:t>POSTING POLICY</w:t>
      </w:r>
    </w:p>
    <w:p w:rsidR="005768D8" w:rsidRPr="000B70DA" w:rsidRDefault="00B62A5A" w:rsidP="005768D8">
      <w:pPr>
        <w:jc w:val="center"/>
        <w:rPr>
          <w:rFonts w:ascii="Arial" w:hAnsi="Arial" w:cs="Arial"/>
        </w:rPr>
      </w:pPr>
      <w:r>
        <w:rPr>
          <w:rFonts w:ascii="Arial" w:hAnsi="Arial" w:cs="Arial"/>
        </w:rPr>
        <w:t xml:space="preserve">Last updated </w:t>
      </w:r>
      <w:r w:rsidR="00AA61B1">
        <w:rPr>
          <w:rFonts w:ascii="Arial" w:hAnsi="Arial" w:cs="Arial"/>
        </w:rPr>
        <w:t>September 2019</w:t>
      </w:r>
    </w:p>
    <w:p w:rsidR="005768D8" w:rsidRDefault="005768D8" w:rsidP="005768D8">
      <w:pPr>
        <w:pBdr>
          <w:bottom w:val="single" w:sz="4" w:space="1" w:color="auto"/>
        </w:pBdr>
        <w:spacing w:line="240" w:lineRule="auto"/>
        <w:rPr>
          <w:rFonts w:ascii="Arial" w:hAnsi="Arial" w:cs="Arial"/>
          <w:b/>
        </w:rPr>
      </w:pPr>
      <w:r>
        <w:rPr>
          <w:rFonts w:ascii="Arial" w:hAnsi="Arial" w:cs="Arial"/>
          <w:b/>
          <w:sz w:val="24"/>
        </w:rPr>
        <w:t>EMPLOYER REQUIREMENTS</w:t>
      </w:r>
    </w:p>
    <w:p w:rsidR="00C20643" w:rsidRPr="0098341E" w:rsidRDefault="005768D8">
      <w:pPr>
        <w:rPr>
          <w:rFonts w:ascii="Arial" w:hAnsi="Arial" w:cs="Arial"/>
        </w:rPr>
      </w:pPr>
      <w:r w:rsidRPr="0098341E">
        <w:rPr>
          <w:rFonts w:ascii="Arial" w:hAnsi="Arial" w:cs="Arial"/>
        </w:rPr>
        <w:t xml:space="preserve">The Office of Career Advancement will only accept job posting opportunities for companies and organizations that </w:t>
      </w:r>
      <w:r w:rsidR="00605D84" w:rsidRPr="0098341E">
        <w:rPr>
          <w:rFonts w:ascii="Arial" w:hAnsi="Arial" w:cs="Arial"/>
        </w:rPr>
        <w:t xml:space="preserve">provide the following </w:t>
      </w:r>
      <w:r w:rsidR="00605D84" w:rsidRPr="0098341E">
        <w:rPr>
          <w:rFonts w:ascii="Arial" w:hAnsi="Arial" w:cs="Arial"/>
          <w:b/>
        </w:rPr>
        <w:t>complete</w:t>
      </w:r>
      <w:r w:rsidR="00605D84" w:rsidRPr="0098341E">
        <w:rPr>
          <w:rFonts w:ascii="Arial" w:hAnsi="Arial" w:cs="Arial"/>
        </w:rPr>
        <w:t xml:space="preserve"> information:</w:t>
      </w:r>
    </w:p>
    <w:p w:rsidR="00605D84" w:rsidRPr="0098341E" w:rsidRDefault="00605D84" w:rsidP="0098341E">
      <w:pPr>
        <w:pStyle w:val="ListParagraph"/>
        <w:numPr>
          <w:ilvl w:val="0"/>
          <w:numId w:val="1"/>
        </w:numPr>
        <w:spacing w:line="264" w:lineRule="auto"/>
        <w:rPr>
          <w:rFonts w:ascii="Arial" w:hAnsi="Arial" w:cs="Arial"/>
        </w:rPr>
      </w:pPr>
      <w:r w:rsidRPr="0098341E">
        <w:rPr>
          <w:rFonts w:ascii="Arial" w:hAnsi="Arial" w:cs="Arial"/>
        </w:rPr>
        <w:t>First/Last name and job title of contact person</w:t>
      </w:r>
    </w:p>
    <w:p w:rsidR="00605D84" w:rsidRPr="0098341E" w:rsidRDefault="00605D84" w:rsidP="0098341E">
      <w:pPr>
        <w:pStyle w:val="ListParagraph"/>
        <w:numPr>
          <w:ilvl w:val="0"/>
          <w:numId w:val="1"/>
        </w:numPr>
        <w:spacing w:line="264" w:lineRule="auto"/>
        <w:rPr>
          <w:rFonts w:ascii="Arial" w:hAnsi="Arial" w:cs="Arial"/>
        </w:rPr>
      </w:pPr>
      <w:r w:rsidRPr="0098341E">
        <w:rPr>
          <w:rFonts w:ascii="Arial" w:hAnsi="Arial" w:cs="Arial"/>
        </w:rPr>
        <w:t xml:space="preserve">Email address from the company’s domain </w:t>
      </w:r>
      <w:r w:rsidRPr="0098341E">
        <w:rPr>
          <w:rFonts w:ascii="Arial" w:hAnsi="Arial" w:cs="Arial"/>
          <w:b/>
        </w:rPr>
        <w:t>(Personal and non-organization email addresses</w:t>
      </w:r>
      <w:r w:rsidR="00A13ABE" w:rsidRPr="0098341E">
        <w:rPr>
          <w:rFonts w:ascii="Arial" w:hAnsi="Arial" w:cs="Arial"/>
          <w:b/>
        </w:rPr>
        <w:t xml:space="preserve"> will not be approved, e.g</w:t>
      </w:r>
      <w:r w:rsidRPr="0098341E">
        <w:rPr>
          <w:rFonts w:ascii="Arial" w:hAnsi="Arial" w:cs="Arial"/>
          <w:b/>
        </w:rPr>
        <w:t>. @gmail.com, @live.com, etc.)</w:t>
      </w:r>
    </w:p>
    <w:p w:rsidR="00605D84"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Mailing address</w:t>
      </w:r>
    </w:p>
    <w:p w:rsidR="00D85A65" w:rsidRPr="0098341E" w:rsidRDefault="00B62A5A" w:rsidP="0098341E">
      <w:pPr>
        <w:pStyle w:val="ListParagraph"/>
        <w:numPr>
          <w:ilvl w:val="0"/>
          <w:numId w:val="1"/>
        </w:numPr>
        <w:spacing w:line="264" w:lineRule="auto"/>
        <w:rPr>
          <w:rFonts w:ascii="Arial" w:hAnsi="Arial" w:cs="Arial"/>
        </w:rPr>
      </w:pPr>
      <w:r>
        <w:rPr>
          <w:rFonts w:ascii="Arial" w:hAnsi="Arial" w:cs="Arial"/>
        </w:rPr>
        <w:t>Telephone number</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Website address</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Description of company</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Job title</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Job description</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Skills and experience required</w:t>
      </w:r>
    </w:p>
    <w:p w:rsidR="00D85A65" w:rsidRPr="0098341E" w:rsidRDefault="00D85A65" w:rsidP="0098341E">
      <w:pPr>
        <w:pStyle w:val="ListParagraph"/>
        <w:numPr>
          <w:ilvl w:val="0"/>
          <w:numId w:val="1"/>
        </w:numPr>
        <w:spacing w:line="264" w:lineRule="auto"/>
        <w:rPr>
          <w:rFonts w:ascii="Arial" w:hAnsi="Arial" w:cs="Arial"/>
        </w:rPr>
      </w:pPr>
      <w:r w:rsidRPr="0098341E">
        <w:rPr>
          <w:rFonts w:ascii="Arial" w:hAnsi="Arial" w:cs="Arial"/>
        </w:rPr>
        <w:t>Candidate’s requirements (level of education, majors, GPA, etc.)</w:t>
      </w:r>
    </w:p>
    <w:p w:rsidR="00D85A65" w:rsidRPr="0098341E" w:rsidRDefault="002904F9" w:rsidP="0098341E">
      <w:pPr>
        <w:pStyle w:val="ListParagraph"/>
        <w:numPr>
          <w:ilvl w:val="0"/>
          <w:numId w:val="1"/>
        </w:numPr>
        <w:spacing w:line="264" w:lineRule="auto"/>
        <w:rPr>
          <w:rFonts w:ascii="Arial" w:hAnsi="Arial" w:cs="Arial"/>
        </w:rPr>
      </w:pPr>
      <w:r w:rsidRPr="0098341E">
        <w:rPr>
          <w:rFonts w:ascii="Arial" w:hAnsi="Arial" w:cs="Arial"/>
        </w:rPr>
        <w:t>Location of job</w:t>
      </w:r>
    </w:p>
    <w:p w:rsidR="002904F9" w:rsidRPr="0098341E" w:rsidRDefault="00B62A5A" w:rsidP="0098341E">
      <w:pPr>
        <w:pStyle w:val="ListParagraph"/>
        <w:numPr>
          <w:ilvl w:val="0"/>
          <w:numId w:val="1"/>
        </w:numPr>
        <w:spacing w:line="264" w:lineRule="auto"/>
        <w:rPr>
          <w:rFonts w:ascii="Arial" w:hAnsi="Arial" w:cs="Arial"/>
        </w:rPr>
      </w:pPr>
      <w:r>
        <w:rPr>
          <w:rFonts w:ascii="Arial" w:hAnsi="Arial" w:cs="Arial"/>
        </w:rPr>
        <w:t>Compensation type (Salary, hourly, and/or commission)</w:t>
      </w:r>
    </w:p>
    <w:p w:rsidR="002904F9" w:rsidRPr="0098341E" w:rsidRDefault="002904F9" w:rsidP="0098341E">
      <w:pPr>
        <w:spacing w:after="0"/>
        <w:rPr>
          <w:rFonts w:ascii="Arial" w:hAnsi="Arial" w:cs="Arial"/>
        </w:rPr>
      </w:pPr>
      <w:r w:rsidRPr="0098341E">
        <w:rPr>
          <w:rFonts w:ascii="Arial" w:hAnsi="Arial" w:cs="Arial"/>
        </w:rPr>
        <w:t>The Office of Career Advancement reserves the right to determine the eligibility of a posting and to delete any posting that is unsuitable for our students. We will not post jobs that discriminate against applicants on the basis of race, color, creed, gender, religion, age, national origin, sexual orientation, veteran status, or disability.</w:t>
      </w:r>
      <w:r w:rsidR="00A13ABE" w:rsidRPr="0098341E">
        <w:rPr>
          <w:rFonts w:ascii="Arial" w:hAnsi="Arial" w:cs="Arial"/>
        </w:rPr>
        <w:t xml:space="preserve"> Please reference the U.S. Equal Employment Opportunity Commission (EEOC) website for more information </w:t>
      </w:r>
      <w:hyperlink r:id="rId6" w:history="1">
        <w:r w:rsidR="00A13ABE" w:rsidRPr="0098341E">
          <w:rPr>
            <w:rStyle w:val="Hyperlink"/>
            <w:rFonts w:ascii="Arial" w:hAnsi="Arial" w:cs="Arial"/>
          </w:rPr>
          <w:t>http://www.eeoc.gov</w:t>
        </w:r>
      </w:hyperlink>
      <w:r w:rsidR="00A13ABE" w:rsidRPr="0098341E">
        <w:rPr>
          <w:rFonts w:ascii="Arial" w:hAnsi="Arial" w:cs="Arial"/>
        </w:rPr>
        <w:t xml:space="preserve"> </w:t>
      </w:r>
    </w:p>
    <w:p w:rsidR="0098341E" w:rsidRPr="0098341E" w:rsidRDefault="0098341E" w:rsidP="0098341E">
      <w:pPr>
        <w:spacing w:after="0"/>
        <w:rPr>
          <w:rFonts w:ascii="Arial" w:hAnsi="Arial" w:cs="Arial"/>
        </w:rPr>
      </w:pPr>
    </w:p>
    <w:p w:rsidR="007A3693" w:rsidRPr="0098341E" w:rsidRDefault="007A3693" w:rsidP="007A3693">
      <w:pPr>
        <w:pBdr>
          <w:bottom w:val="single" w:sz="4" w:space="1" w:color="auto"/>
        </w:pBdr>
        <w:spacing w:line="240" w:lineRule="auto"/>
        <w:rPr>
          <w:rFonts w:ascii="Arial" w:hAnsi="Arial" w:cs="Arial"/>
          <w:b/>
        </w:rPr>
      </w:pPr>
      <w:r w:rsidRPr="0098341E">
        <w:rPr>
          <w:rFonts w:ascii="Arial" w:hAnsi="Arial" w:cs="Arial"/>
          <w:b/>
          <w:sz w:val="24"/>
        </w:rPr>
        <w:t>UNACCEPTABLE JOB POSTINGS</w:t>
      </w:r>
    </w:p>
    <w:p w:rsidR="00E66B15" w:rsidRPr="00B62A5A" w:rsidRDefault="00B62A5A" w:rsidP="002904F9">
      <w:pPr>
        <w:rPr>
          <w:rFonts w:ascii="Arial" w:hAnsi="Arial" w:cs="Arial"/>
          <w:b/>
        </w:rPr>
      </w:pPr>
      <w:r w:rsidRPr="0098341E">
        <w:rPr>
          <w:rFonts w:ascii="Arial" w:hAnsi="Arial" w:cs="Arial"/>
        </w:rPr>
        <w:t xml:space="preserve">The Office of Career Advancement asks that all employers adhere to the Principals for Professional Practice set by The National Association of Colleges and Employers (NACE) </w:t>
      </w:r>
      <w:hyperlink r:id="rId7" w:history="1">
        <w:r w:rsidRPr="0098341E">
          <w:rPr>
            <w:rStyle w:val="Hyperlink"/>
            <w:rFonts w:ascii="Arial" w:hAnsi="Arial" w:cs="Arial"/>
          </w:rPr>
          <w:t>http://www.naceweb.org/principles</w:t>
        </w:r>
      </w:hyperlink>
      <w:r>
        <w:rPr>
          <w:rStyle w:val="Hyperlink"/>
          <w:rFonts w:ascii="Arial" w:hAnsi="Arial" w:cs="Arial"/>
        </w:rPr>
        <w:t>.</w:t>
      </w:r>
      <w:r w:rsidRPr="0098341E">
        <w:rPr>
          <w:rFonts w:ascii="Arial" w:hAnsi="Arial" w:cs="Arial"/>
        </w:rPr>
        <w:t xml:space="preserve"> </w:t>
      </w:r>
      <w:r w:rsidR="00864252" w:rsidRPr="0098341E">
        <w:rPr>
          <w:rFonts w:ascii="Arial" w:hAnsi="Arial" w:cs="Arial"/>
        </w:rPr>
        <w:t xml:space="preserve">Profs Jobs is intended for positions that </w:t>
      </w:r>
      <w:r w:rsidR="00F0461C" w:rsidRPr="0098341E">
        <w:rPr>
          <w:rFonts w:ascii="Arial" w:hAnsi="Arial" w:cs="Arial"/>
        </w:rPr>
        <w:t xml:space="preserve">are appropriate for our current students and recent alumni. </w:t>
      </w:r>
      <w:r w:rsidR="00F0461C" w:rsidRPr="00B62A5A">
        <w:rPr>
          <w:rFonts w:ascii="Arial" w:hAnsi="Arial" w:cs="Arial"/>
          <w:b/>
        </w:rPr>
        <w:t>The Office of Career Advancement does not accept or post the following types of positions:</w:t>
      </w:r>
      <w:r w:rsidR="00A13ABE" w:rsidRPr="00B62A5A">
        <w:rPr>
          <w:rFonts w:ascii="Arial" w:hAnsi="Arial" w:cs="Arial"/>
          <w:b/>
        </w:rPr>
        <w:t xml:space="preserve"> </w:t>
      </w:r>
    </w:p>
    <w:p w:rsidR="00F0461C" w:rsidRDefault="00F0461C" w:rsidP="0098341E">
      <w:pPr>
        <w:pStyle w:val="ListParagraph"/>
        <w:numPr>
          <w:ilvl w:val="0"/>
          <w:numId w:val="2"/>
        </w:numPr>
        <w:spacing w:line="264" w:lineRule="auto"/>
        <w:rPr>
          <w:rFonts w:ascii="Arial" w:hAnsi="Arial" w:cs="Arial"/>
        </w:rPr>
      </w:pPr>
      <w:r w:rsidRPr="0098341E">
        <w:rPr>
          <w:rFonts w:ascii="Arial" w:hAnsi="Arial" w:cs="Arial"/>
        </w:rPr>
        <w:t>Multilevel Employers</w:t>
      </w:r>
      <w:r w:rsidR="003A29B4" w:rsidRPr="0098341E">
        <w:rPr>
          <w:rFonts w:ascii="Arial" w:hAnsi="Arial" w:cs="Arial"/>
        </w:rPr>
        <w:t xml:space="preserve"> (also known as “Pyramid Employers”)</w:t>
      </w:r>
      <w:r w:rsidR="00A13ABE" w:rsidRPr="0098341E">
        <w:rPr>
          <w:rFonts w:ascii="Arial" w:hAnsi="Arial" w:cs="Arial"/>
        </w:rPr>
        <w:t>.</w:t>
      </w:r>
    </w:p>
    <w:p w:rsidR="0054350B" w:rsidRPr="0098341E" w:rsidRDefault="0054350B" w:rsidP="0098341E">
      <w:pPr>
        <w:pStyle w:val="ListParagraph"/>
        <w:numPr>
          <w:ilvl w:val="0"/>
          <w:numId w:val="2"/>
        </w:numPr>
        <w:spacing w:line="264" w:lineRule="auto"/>
        <w:rPr>
          <w:rFonts w:ascii="Arial" w:hAnsi="Arial" w:cs="Arial"/>
        </w:rPr>
      </w:pPr>
      <w:r>
        <w:rPr>
          <w:rFonts w:ascii="Arial" w:hAnsi="Arial" w:cs="Arial"/>
        </w:rPr>
        <w:t>Independent contracting opportunities.</w:t>
      </w:r>
    </w:p>
    <w:p w:rsidR="00A13ABE"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International admissions consulting positions.</w:t>
      </w:r>
    </w:p>
    <w:p w:rsidR="00A13ABE"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Campus/brand ambassador positions.</w:t>
      </w:r>
    </w:p>
    <w:p w:rsidR="003A29B4" w:rsidRPr="0098341E" w:rsidRDefault="003A29B4" w:rsidP="0098341E">
      <w:pPr>
        <w:pStyle w:val="ListParagraph"/>
        <w:numPr>
          <w:ilvl w:val="0"/>
          <w:numId w:val="2"/>
        </w:numPr>
        <w:spacing w:line="264" w:lineRule="auto"/>
        <w:rPr>
          <w:rFonts w:ascii="Arial" w:hAnsi="Arial" w:cs="Arial"/>
        </w:rPr>
      </w:pPr>
      <w:r w:rsidRPr="0098341E">
        <w:rPr>
          <w:rFonts w:ascii="Arial" w:hAnsi="Arial" w:cs="Arial"/>
        </w:rPr>
        <w:t>Upfront Product Purchase Employers – This includes requiring employees to invest their own resources in the purchase of supplies, products, or services to carry out their business.</w:t>
      </w:r>
    </w:p>
    <w:p w:rsidR="003A29B4" w:rsidRPr="0098341E" w:rsidRDefault="003A29B4" w:rsidP="0098341E">
      <w:pPr>
        <w:pStyle w:val="ListParagraph"/>
        <w:numPr>
          <w:ilvl w:val="0"/>
          <w:numId w:val="2"/>
        </w:numPr>
        <w:spacing w:line="264" w:lineRule="auto"/>
        <w:rPr>
          <w:rFonts w:ascii="Arial" w:hAnsi="Arial" w:cs="Arial"/>
        </w:rPr>
      </w:pPr>
      <w:r w:rsidRPr="0098341E">
        <w:rPr>
          <w:rFonts w:ascii="Arial" w:hAnsi="Arial" w:cs="Arial"/>
        </w:rPr>
        <w:lastRenderedPageBreak/>
        <w:t>Work experience that is attached to a fee/tuition-based graduate program or fee-based licensure program.</w:t>
      </w:r>
    </w:p>
    <w:p w:rsidR="00A13ABE" w:rsidRPr="0098341E" w:rsidRDefault="00A13ABE" w:rsidP="0098341E">
      <w:pPr>
        <w:pStyle w:val="ListParagraph"/>
        <w:numPr>
          <w:ilvl w:val="0"/>
          <w:numId w:val="2"/>
        </w:numPr>
        <w:spacing w:line="264" w:lineRule="auto"/>
        <w:rPr>
          <w:rFonts w:ascii="Arial" w:hAnsi="Arial" w:cs="Arial"/>
        </w:rPr>
      </w:pPr>
      <w:r w:rsidRPr="0098341E">
        <w:rPr>
          <w:rFonts w:ascii="Arial" w:hAnsi="Arial" w:cs="Arial"/>
        </w:rPr>
        <w:t>Positions that require a fee, investment, and/or fundraising.</w:t>
      </w:r>
    </w:p>
    <w:p w:rsidR="003A29B4" w:rsidRPr="0098341E" w:rsidRDefault="00B62A5A" w:rsidP="0098341E">
      <w:pPr>
        <w:pStyle w:val="ListParagraph"/>
        <w:numPr>
          <w:ilvl w:val="0"/>
          <w:numId w:val="2"/>
        </w:numPr>
        <w:spacing w:line="264" w:lineRule="auto"/>
        <w:rPr>
          <w:rFonts w:ascii="Arial" w:hAnsi="Arial" w:cs="Arial"/>
        </w:rPr>
      </w:pPr>
      <w:r>
        <w:rPr>
          <w:rFonts w:ascii="Arial" w:hAnsi="Arial" w:cs="Arial"/>
        </w:rPr>
        <w:t>Positions without a specific job location.</w:t>
      </w:r>
    </w:p>
    <w:p w:rsidR="003A29B4" w:rsidRDefault="00A13ABE" w:rsidP="0098341E">
      <w:pPr>
        <w:pStyle w:val="ListParagraph"/>
        <w:numPr>
          <w:ilvl w:val="0"/>
          <w:numId w:val="2"/>
        </w:numPr>
        <w:spacing w:line="264" w:lineRule="auto"/>
        <w:rPr>
          <w:rFonts w:ascii="Arial" w:hAnsi="Arial" w:cs="Arial"/>
        </w:rPr>
      </w:pPr>
      <w:r w:rsidRPr="0098341E">
        <w:rPr>
          <w:rFonts w:ascii="Arial" w:hAnsi="Arial" w:cs="Arial"/>
        </w:rPr>
        <w:t>Positions that are with a private individual (e.g. babysitting, nannies, tutors).</w:t>
      </w:r>
    </w:p>
    <w:p w:rsidR="0054350B" w:rsidRDefault="0054350B" w:rsidP="0054350B">
      <w:pPr>
        <w:pStyle w:val="ListParagraph"/>
        <w:numPr>
          <w:ilvl w:val="0"/>
          <w:numId w:val="2"/>
        </w:numPr>
        <w:spacing w:line="264" w:lineRule="auto"/>
        <w:rPr>
          <w:rFonts w:ascii="Arial" w:hAnsi="Arial" w:cs="Arial"/>
        </w:rPr>
      </w:pPr>
      <w:r>
        <w:rPr>
          <w:rFonts w:ascii="Arial" w:hAnsi="Arial" w:cs="Arial"/>
        </w:rPr>
        <w:t>Positions</w:t>
      </w:r>
      <w:r w:rsidRPr="0054350B">
        <w:rPr>
          <w:rFonts w:ascii="Arial" w:hAnsi="Arial" w:cs="Arial"/>
        </w:rPr>
        <w:t xml:space="preserve"> </w:t>
      </w:r>
      <w:r>
        <w:rPr>
          <w:rFonts w:ascii="Arial" w:hAnsi="Arial" w:cs="Arial"/>
        </w:rPr>
        <w:t xml:space="preserve">at </w:t>
      </w:r>
      <w:r w:rsidRPr="0054350B">
        <w:rPr>
          <w:rFonts w:ascii="Arial" w:hAnsi="Arial" w:cs="Arial"/>
        </w:rPr>
        <w:t>a private home or an employer’s residence.</w:t>
      </w:r>
    </w:p>
    <w:p w:rsidR="0054350B" w:rsidRPr="0098341E" w:rsidRDefault="0054350B" w:rsidP="0054350B">
      <w:pPr>
        <w:pStyle w:val="ListParagraph"/>
        <w:numPr>
          <w:ilvl w:val="0"/>
          <w:numId w:val="2"/>
        </w:numPr>
        <w:spacing w:line="264" w:lineRule="auto"/>
        <w:rPr>
          <w:rFonts w:ascii="Arial" w:hAnsi="Arial" w:cs="Arial"/>
        </w:rPr>
      </w:pPr>
      <w:r w:rsidRPr="0054350B">
        <w:rPr>
          <w:rFonts w:ascii="Arial" w:hAnsi="Arial" w:cs="Arial"/>
        </w:rPr>
        <w:t xml:space="preserve">An unpaid internship </w:t>
      </w:r>
      <w:r w:rsidR="00AA61B1">
        <w:rPr>
          <w:rFonts w:ascii="Arial" w:hAnsi="Arial" w:cs="Arial"/>
        </w:rPr>
        <w:t xml:space="preserve">that </w:t>
      </w:r>
      <w:r w:rsidRPr="0054350B">
        <w:rPr>
          <w:rFonts w:ascii="Arial" w:hAnsi="Arial" w:cs="Arial"/>
        </w:rPr>
        <w:t>is required prior to a full time offer.</w:t>
      </w:r>
    </w:p>
    <w:p w:rsidR="00A13ABE" w:rsidRDefault="00A13ABE" w:rsidP="00A13ABE">
      <w:pPr>
        <w:pStyle w:val="ListParagraph"/>
        <w:numPr>
          <w:ilvl w:val="0"/>
          <w:numId w:val="2"/>
        </w:numPr>
        <w:spacing w:line="264" w:lineRule="auto"/>
        <w:rPr>
          <w:rFonts w:ascii="Arial" w:hAnsi="Arial" w:cs="Arial"/>
        </w:rPr>
      </w:pPr>
      <w:r w:rsidRPr="0098341E">
        <w:rPr>
          <w:rFonts w:ascii="Arial" w:hAnsi="Arial" w:cs="Arial"/>
        </w:rPr>
        <w:t>Placement agencies offering unspecified opportunities to work or teach abroad.</w:t>
      </w:r>
    </w:p>
    <w:p w:rsidR="0054350B" w:rsidRPr="0054350B" w:rsidRDefault="0054350B" w:rsidP="0054350B">
      <w:pPr>
        <w:spacing w:line="264" w:lineRule="auto"/>
        <w:rPr>
          <w:rFonts w:ascii="Arial" w:hAnsi="Arial" w:cs="Arial"/>
        </w:rPr>
      </w:pPr>
      <w:r>
        <w:rPr>
          <w:rFonts w:ascii="Arial" w:hAnsi="Arial" w:cs="Arial"/>
        </w:rPr>
        <w:t>The above</w:t>
      </w:r>
      <w:r w:rsidRPr="0054350B">
        <w:rPr>
          <w:rFonts w:ascii="Arial" w:hAnsi="Arial" w:cs="Arial"/>
        </w:rPr>
        <w:t xml:space="preserve"> is a representative list and is not meant to be exhaustive.</w:t>
      </w:r>
      <w:r>
        <w:rPr>
          <w:rFonts w:ascii="Arial" w:hAnsi="Arial" w:cs="Arial"/>
        </w:rPr>
        <w:t xml:space="preserve"> </w:t>
      </w:r>
    </w:p>
    <w:p w:rsidR="0098341E" w:rsidRPr="0098341E" w:rsidRDefault="0098341E" w:rsidP="0098341E">
      <w:pPr>
        <w:pBdr>
          <w:bottom w:val="single" w:sz="4" w:space="1" w:color="auto"/>
        </w:pBdr>
        <w:spacing w:line="240" w:lineRule="auto"/>
        <w:rPr>
          <w:rFonts w:ascii="Arial" w:hAnsi="Arial" w:cs="Arial"/>
          <w:b/>
        </w:rPr>
      </w:pPr>
      <w:r>
        <w:rPr>
          <w:rFonts w:ascii="Arial" w:hAnsi="Arial" w:cs="Arial"/>
          <w:b/>
          <w:sz w:val="24"/>
        </w:rPr>
        <w:t>THIRD PARTY STAFFING</w:t>
      </w:r>
    </w:p>
    <w:p w:rsidR="0098341E" w:rsidRDefault="0098341E" w:rsidP="0098341E">
      <w:pPr>
        <w:spacing w:after="0"/>
        <w:rPr>
          <w:rFonts w:ascii="Arial" w:hAnsi="Arial" w:cs="Arial"/>
        </w:rPr>
      </w:pPr>
      <w:r>
        <w:rPr>
          <w:rFonts w:ascii="Arial" w:hAnsi="Arial" w:cs="Arial"/>
        </w:rPr>
        <w:t>Third Party Staffing organizations must choose their industry as being “Third Party Staffing” and provide the name of the client within the job description in addition to the previously mentioned Employer Requirements. Any information provided by a student is used solely for the original recruiting purpose and therefore must not be provided to or used by any other employer</w:t>
      </w:r>
      <w:r w:rsidR="00876C50">
        <w:rPr>
          <w:rFonts w:ascii="Arial" w:hAnsi="Arial" w:cs="Arial"/>
        </w:rPr>
        <w:t>. Third-party recruiters that charge fees to students will be dismissed from Profs Jobs and have the job posting removed.</w:t>
      </w:r>
    </w:p>
    <w:p w:rsidR="007F35D3" w:rsidRPr="0098341E" w:rsidRDefault="007F35D3" w:rsidP="0098341E">
      <w:pPr>
        <w:spacing w:after="0"/>
        <w:rPr>
          <w:rFonts w:ascii="Arial" w:hAnsi="Arial" w:cs="Arial"/>
        </w:rPr>
      </w:pPr>
    </w:p>
    <w:sectPr w:rsidR="007F35D3" w:rsidRPr="0098341E" w:rsidSect="005768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664E0"/>
    <w:multiLevelType w:val="hybridMultilevel"/>
    <w:tmpl w:val="6730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27A14"/>
    <w:multiLevelType w:val="hybridMultilevel"/>
    <w:tmpl w:val="4A54E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D8"/>
    <w:rsid w:val="002142E6"/>
    <w:rsid w:val="002904F9"/>
    <w:rsid w:val="003A29B4"/>
    <w:rsid w:val="003A3F65"/>
    <w:rsid w:val="0054350B"/>
    <w:rsid w:val="005768D8"/>
    <w:rsid w:val="00605D84"/>
    <w:rsid w:val="00650B74"/>
    <w:rsid w:val="007A3693"/>
    <w:rsid w:val="007F35D3"/>
    <w:rsid w:val="00846738"/>
    <w:rsid w:val="00864252"/>
    <w:rsid w:val="00876C50"/>
    <w:rsid w:val="0098341E"/>
    <w:rsid w:val="00A13ABE"/>
    <w:rsid w:val="00AA61B1"/>
    <w:rsid w:val="00B62A5A"/>
    <w:rsid w:val="00C20643"/>
    <w:rsid w:val="00D85A65"/>
    <w:rsid w:val="00E66B15"/>
    <w:rsid w:val="00F0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3C086D-9BFB-4741-9A82-B5C36B2F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D8"/>
    <w:rPr>
      <w:rFonts w:ascii="Tahoma" w:hAnsi="Tahoma" w:cs="Tahoma"/>
      <w:sz w:val="16"/>
      <w:szCs w:val="16"/>
    </w:rPr>
  </w:style>
  <w:style w:type="paragraph" w:styleId="ListParagraph">
    <w:name w:val="List Paragraph"/>
    <w:basedOn w:val="Normal"/>
    <w:uiPriority w:val="34"/>
    <w:qFormat/>
    <w:rsid w:val="00605D84"/>
    <w:pPr>
      <w:ind w:left="720"/>
      <w:contextualSpacing/>
    </w:pPr>
  </w:style>
  <w:style w:type="character" w:styleId="Hyperlink">
    <w:name w:val="Hyperlink"/>
    <w:basedOn w:val="DefaultParagraphFont"/>
    <w:uiPriority w:val="99"/>
    <w:unhideWhenUsed/>
    <w:rsid w:val="00A13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ceweb.org/princi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University</dc:creator>
  <cp:lastModifiedBy>Duffy, Andrew Franklin</cp:lastModifiedBy>
  <cp:revision>2</cp:revision>
  <cp:lastPrinted>2019-09-26T13:27:00Z</cp:lastPrinted>
  <dcterms:created xsi:type="dcterms:W3CDTF">2019-10-09T19:26:00Z</dcterms:created>
  <dcterms:modified xsi:type="dcterms:W3CDTF">2019-10-09T19:26:00Z</dcterms:modified>
</cp:coreProperties>
</file>