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3D4D4" w14:textId="77777777" w:rsidR="00EC132F" w:rsidRPr="00291C6A" w:rsidRDefault="00EC132F" w:rsidP="00EC132F">
      <w:pPr>
        <w:rPr>
          <w:rFonts w:ascii="Times New Roman" w:hAnsi="Times New Roman" w:cs="Times New Roman"/>
          <w:sz w:val="24"/>
          <w:szCs w:val="24"/>
        </w:rPr>
      </w:pPr>
      <w:r w:rsidRPr="00291C6A">
        <w:rPr>
          <w:rFonts w:ascii="Times New Roman" w:hAnsi="Times New Roman" w:cs="Times New Roman"/>
          <w:b/>
          <w:sz w:val="24"/>
          <w:szCs w:val="24"/>
        </w:rPr>
        <w:t>Animal Biosafety Level 2</w:t>
      </w:r>
      <w:r w:rsidRPr="00291C6A">
        <w:rPr>
          <w:rFonts w:ascii="Times New Roman" w:hAnsi="Times New Roman" w:cs="Times New Roman"/>
          <w:sz w:val="24"/>
          <w:szCs w:val="24"/>
        </w:rPr>
        <w:t xml:space="preserve"> builds upon the practices, procedures, containment equipment, and facility requirements of ABSL-1. ABSL-2 is suitable for work involving laboratory animals infected with agents associated with human disease and pose moderate hazards to personnel and the environment. It also addresses hazards from ingestion as well as from percutaneous and mucous membrane exposure. </w:t>
      </w:r>
    </w:p>
    <w:p w14:paraId="13E8A3C2" w14:textId="77777777" w:rsidR="00EC132F" w:rsidRPr="00291C6A" w:rsidRDefault="00EC132F" w:rsidP="00EC132F">
      <w:pPr>
        <w:rPr>
          <w:rFonts w:ascii="Times New Roman" w:hAnsi="Times New Roman" w:cs="Times New Roman"/>
          <w:sz w:val="24"/>
          <w:szCs w:val="24"/>
        </w:rPr>
      </w:pPr>
    </w:p>
    <w:p w14:paraId="5EDEFBAD" w14:textId="2C420986" w:rsidR="00EC132F" w:rsidRPr="00291C6A" w:rsidRDefault="00EC132F" w:rsidP="00EC132F">
      <w:pPr>
        <w:rPr>
          <w:rFonts w:ascii="Times New Roman" w:hAnsi="Times New Roman" w:cs="Times New Roman"/>
          <w:sz w:val="24"/>
          <w:szCs w:val="24"/>
        </w:rPr>
      </w:pPr>
      <w:r w:rsidRPr="00291C6A">
        <w:rPr>
          <w:rFonts w:ascii="Times New Roman" w:hAnsi="Times New Roman" w:cs="Times New Roman"/>
          <w:sz w:val="24"/>
          <w:szCs w:val="24"/>
        </w:rPr>
        <w:t xml:space="preserve">ABSL-2 requires that: 1) access to the animal facility is restricted; 2) personnel must have specific training in animal facility procedures, the handling of infected animals and the manipulation of pathogenic agents; 3) personnel must be supervised by individuals with adequate knowledge of potential hazards, microbiological agents, animal manipulations and husbandry procedures; and 4) </w:t>
      </w:r>
      <w:r w:rsidR="0048554A" w:rsidRPr="00291C6A">
        <w:rPr>
          <w:rFonts w:ascii="Times New Roman" w:hAnsi="Times New Roman" w:cs="Times New Roman"/>
          <w:sz w:val="24"/>
          <w:szCs w:val="24"/>
        </w:rPr>
        <w:t>Biosafety Cabinets (</w:t>
      </w:r>
      <w:r w:rsidRPr="00291C6A">
        <w:rPr>
          <w:rFonts w:ascii="Times New Roman" w:hAnsi="Times New Roman" w:cs="Times New Roman"/>
          <w:sz w:val="24"/>
          <w:szCs w:val="24"/>
        </w:rPr>
        <w:t>BSCs</w:t>
      </w:r>
      <w:r w:rsidR="0048554A" w:rsidRPr="00291C6A">
        <w:rPr>
          <w:rFonts w:ascii="Times New Roman" w:hAnsi="Times New Roman" w:cs="Times New Roman"/>
          <w:sz w:val="24"/>
          <w:szCs w:val="24"/>
        </w:rPr>
        <w:t>)</w:t>
      </w:r>
      <w:r w:rsidRPr="00291C6A">
        <w:rPr>
          <w:rFonts w:ascii="Times New Roman" w:hAnsi="Times New Roman" w:cs="Times New Roman"/>
          <w:sz w:val="24"/>
          <w:szCs w:val="24"/>
        </w:rPr>
        <w:t xml:space="preserve"> or other physical containment equipment is used when procedures involve the manipulation of infectious materials, or where aerosols or splashes may be created. </w:t>
      </w:r>
    </w:p>
    <w:p w14:paraId="2B6A1083" w14:textId="77777777" w:rsidR="00EC132F" w:rsidRPr="00291C6A" w:rsidRDefault="00EC132F" w:rsidP="00EC132F">
      <w:pPr>
        <w:rPr>
          <w:rFonts w:ascii="Times New Roman" w:hAnsi="Times New Roman" w:cs="Times New Roman"/>
          <w:sz w:val="24"/>
          <w:szCs w:val="24"/>
        </w:rPr>
      </w:pPr>
    </w:p>
    <w:p w14:paraId="1F084450" w14:textId="77777777" w:rsidR="00EC132F" w:rsidRPr="00291C6A" w:rsidRDefault="00EC132F" w:rsidP="00EC132F">
      <w:pPr>
        <w:rPr>
          <w:rFonts w:ascii="Times New Roman" w:hAnsi="Times New Roman" w:cs="Times New Roman"/>
          <w:sz w:val="24"/>
          <w:szCs w:val="24"/>
        </w:rPr>
      </w:pPr>
      <w:r w:rsidRPr="00291C6A">
        <w:rPr>
          <w:rFonts w:ascii="Times New Roman" w:hAnsi="Times New Roman" w:cs="Times New Roman"/>
          <w:sz w:val="24"/>
          <w:szCs w:val="24"/>
        </w:rPr>
        <w:t xml:space="preserve">Appropriate personal protective equipment must be utilized to reduce exposure to infectious agents, animals, and contaminated equipment. Implementation of employee occupational health programs should be considered. </w:t>
      </w:r>
    </w:p>
    <w:p w14:paraId="1B3178EC" w14:textId="77777777" w:rsidR="00EC132F" w:rsidRPr="00291C6A" w:rsidRDefault="00EC132F" w:rsidP="00EC132F">
      <w:pPr>
        <w:rPr>
          <w:rFonts w:ascii="Times New Roman" w:hAnsi="Times New Roman" w:cs="Times New Roman"/>
          <w:sz w:val="24"/>
          <w:szCs w:val="24"/>
        </w:rPr>
      </w:pPr>
    </w:p>
    <w:p w14:paraId="53F8B0A1" w14:textId="77777777" w:rsidR="00EC132F" w:rsidRPr="00291C6A" w:rsidRDefault="00EC132F" w:rsidP="00EC132F">
      <w:pPr>
        <w:rPr>
          <w:rFonts w:ascii="Times New Roman" w:hAnsi="Times New Roman" w:cs="Times New Roman"/>
          <w:sz w:val="24"/>
          <w:szCs w:val="24"/>
        </w:rPr>
      </w:pPr>
      <w:r w:rsidRPr="00291C6A">
        <w:rPr>
          <w:rFonts w:ascii="Times New Roman" w:hAnsi="Times New Roman" w:cs="Times New Roman"/>
          <w:sz w:val="24"/>
          <w:szCs w:val="24"/>
        </w:rPr>
        <w:t xml:space="preserve">The following standard and special practices, safety equipment, and facility requirements apply to ABSL-2: </w:t>
      </w:r>
    </w:p>
    <w:p w14:paraId="069CE17D" w14:textId="77777777" w:rsidR="00EC132F" w:rsidRPr="00291C6A" w:rsidRDefault="00EC132F" w:rsidP="00EC132F">
      <w:pPr>
        <w:rPr>
          <w:rFonts w:ascii="Times New Roman" w:hAnsi="Times New Roman" w:cs="Times New Roman"/>
          <w:sz w:val="24"/>
          <w:szCs w:val="24"/>
        </w:rPr>
      </w:pPr>
    </w:p>
    <w:p w14:paraId="4B833973" w14:textId="23771346" w:rsidR="00EC132F" w:rsidRPr="00291C6A" w:rsidRDefault="00EC132F" w:rsidP="00EC132F">
      <w:pPr>
        <w:rPr>
          <w:rFonts w:ascii="Times New Roman" w:hAnsi="Times New Roman" w:cs="Times New Roman"/>
          <w:sz w:val="24"/>
          <w:szCs w:val="24"/>
        </w:rPr>
      </w:pPr>
      <w:r w:rsidRPr="00291C6A">
        <w:rPr>
          <w:rFonts w:ascii="Times New Roman" w:hAnsi="Times New Roman" w:cs="Times New Roman"/>
          <w:sz w:val="24"/>
          <w:szCs w:val="24"/>
        </w:rPr>
        <w:t xml:space="preserve">A. </w:t>
      </w:r>
      <w:r w:rsidRPr="00291C6A">
        <w:rPr>
          <w:rFonts w:ascii="Times New Roman" w:hAnsi="Times New Roman" w:cs="Times New Roman"/>
          <w:b/>
          <w:color w:val="000000" w:themeColor="text1"/>
          <w:sz w:val="24"/>
          <w:szCs w:val="24"/>
        </w:rPr>
        <w:t>Standard Microbiological Practices</w:t>
      </w:r>
      <w:r w:rsidR="006E3C94" w:rsidRPr="00291C6A">
        <w:rPr>
          <w:rFonts w:ascii="Times New Roman" w:hAnsi="Times New Roman" w:cs="Times New Roman"/>
          <w:b/>
          <w:color w:val="000000" w:themeColor="text1"/>
          <w:sz w:val="24"/>
          <w:szCs w:val="24"/>
        </w:rPr>
        <w:t>:</w:t>
      </w:r>
      <w:r w:rsidRPr="00291C6A">
        <w:rPr>
          <w:rFonts w:ascii="Times New Roman" w:hAnsi="Times New Roman" w:cs="Times New Roman"/>
          <w:color w:val="000000" w:themeColor="text1"/>
          <w:sz w:val="24"/>
          <w:szCs w:val="24"/>
        </w:rPr>
        <w:t xml:space="preserve"> </w:t>
      </w:r>
    </w:p>
    <w:p w14:paraId="043FBDBC" w14:textId="77777777" w:rsidR="00EC132F" w:rsidRPr="00291C6A" w:rsidRDefault="00EC132F" w:rsidP="00EC132F">
      <w:pPr>
        <w:rPr>
          <w:rFonts w:ascii="Times New Roman" w:hAnsi="Times New Roman" w:cs="Times New Roman"/>
          <w:sz w:val="24"/>
          <w:szCs w:val="24"/>
        </w:rPr>
      </w:pPr>
    </w:p>
    <w:p w14:paraId="61EBF46B" w14:textId="07DC1C66" w:rsidR="006E3C94" w:rsidRPr="00291C6A" w:rsidRDefault="00EC132F" w:rsidP="006E3C94">
      <w:pPr>
        <w:pStyle w:val="ListParagraph"/>
        <w:numPr>
          <w:ilvl w:val="0"/>
          <w:numId w:val="7"/>
        </w:numPr>
        <w:rPr>
          <w:rFonts w:ascii="Times New Roman" w:hAnsi="Times New Roman" w:cs="Times New Roman"/>
          <w:sz w:val="24"/>
          <w:szCs w:val="24"/>
        </w:rPr>
      </w:pPr>
      <w:r w:rsidRPr="00291C6A">
        <w:rPr>
          <w:rFonts w:ascii="Times New Roman" w:hAnsi="Times New Roman" w:cs="Times New Roman"/>
          <w:sz w:val="24"/>
          <w:szCs w:val="24"/>
        </w:rPr>
        <w:t>The animal facility director establishes and enforces policies, procedures, and protocols for institutional policies and emergencies. Each organization must assure that worker safety and health concerns are addressed as part of the animal protocol review. Prior to beginning a study, animal protocols must also be rev</w:t>
      </w:r>
      <w:r w:rsidR="0048554A" w:rsidRPr="00291C6A">
        <w:rPr>
          <w:rFonts w:ascii="Times New Roman" w:hAnsi="Times New Roman" w:cs="Times New Roman"/>
          <w:sz w:val="24"/>
          <w:szCs w:val="24"/>
        </w:rPr>
        <w:t>iewed and approved by the IACUC</w:t>
      </w:r>
      <w:r w:rsidRPr="00291C6A">
        <w:rPr>
          <w:rFonts w:ascii="Times New Roman" w:hAnsi="Times New Roman" w:cs="Times New Roman"/>
          <w:sz w:val="24"/>
          <w:szCs w:val="24"/>
        </w:rPr>
        <w:t xml:space="preserve"> and the Institutional Biosafety Committee</w:t>
      </w:r>
      <w:r w:rsidR="0048554A" w:rsidRPr="00291C6A">
        <w:rPr>
          <w:rFonts w:ascii="Times New Roman" w:hAnsi="Times New Roman" w:cs="Times New Roman"/>
          <w:sz w:val="24"/>
          <w:szCs w:val="24"/>
        </w:rPr>
        <w:t xml:space="preserve"> (IBC)</w:t>
      </w:r>
      <w:r w:rsidRPr="00291C6A">
        <w:rPr>
          <w:rFonts w:ascii="Times New Roman" w:hAnsi="Times New Roman" w:cs="Times New Roman"/>
          <w:sz w:val="24"/>
          <w:szCs w:val="24"/>
        </w:rPr>
        <w:t xml:space="preserve">. </w:t>
      </w:r>
    </w:p>
    <w:p w14:paraId="1A26BEBB" w14:textId="77777777" w:rsidR="006E3C94" w:rsidRPr="00291C6A" w:rsidRDefault="006E3C94" w:rsidP="006E3C94">
      <w:pPr>
        <w:pStyle w:val="ListParagraph"/>
        <w:rPr>
          <w:rFonts w:ascii="Times New Roman" w:hAnsi="Times New Roman" w:cs="Times New Roman"/>
          <w:sz w:val="24"/>
          <w:szCs w:val="24"/>
        </w:rPr>
      </w:pPr>
    </w:p>
    <w:p w14:paraId="10E5037F" w14:textId="54043352" w:rsidR="006E3C94" w:rsidRPr="00291C6A" w:rsidRDefault="00EC132F" w:rsidP="006E3C94">
      <w:pPr>
        <w:pStyle w:val="ListParagraph"/>
        <w:numPr>
          <w:ilvl w:val="0"/>
          <w:numId w:val="7"/>
        </w:numPr>
        <w:rPr>
          <w:rFonts w:ascii="Times New Roman" w:hAnsi="Times New Roman" w:cs="Times New Roman"/>
          <w:sz w:val="24"/>
          <w:szCs w:val="24"/>
        </w:rPr>
      </w:pPr>
      <w:r w:rsidRPr="00291C6A">
        <w:rPr>
          <w:rFonts w:ascii="Times New Roman" w:hAnsi="Times New Roman" w:cs="Times New Roman"/>
          <w:sz w:val="24"/>
          <w:szCs w:val="24"/>
        </w:rPr>
        <w:t>A safety manual specific to the animal facility is prepared or adopted in consultation with the animal facility director and appropriate safety professionals.</w:t>
      </w:r>
    </w:p>
    <w:p w14:paraId="4031BBB6" w14:textId="77777777" w:rsidR="006E3C94" w:rsidRPr="00291C6A" w:rsidRDefault="006E3C94" w:rsidP="006E3C94">
      <w:pPr>
        <w:pStyle w:val="ListParagraph"/>
        <w:rPr>
          <w:rFonts w:ascii="Times New Roman" w:hAnsi="Times New Roman" w:cs="Times New Roman"/>
          <w:sz w:val="24"/>
          <w:szCs w:val="24"/>
        </w:rPr>
      </w:pPr>
    </w:p>
    <w:p w14:paraId="56395D78" w14:textId="11A1B15C" w:rsidR="006E3C94" w:rsidRPr="00291C6A" w:rsidRDefault="00EC132F"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t>The safety manual must be available and accessible. Personnel are advised of potential hazards, and are required to read and follow instructions on practices and procedures. Consideration should be given to specific biohazards unique to the animal species and protocol in use.</w:t>
      </w:r>
    </w:p>
    <w:p w14:paraId="031DC6FB" w14:textId="77777777" w:rsidR="006E3C94" w:rsidRPr="00291C6A" w:rsidRDefault="006E3C94" w:rsidP="006E3C94">
      <w:pPr>
        <w:pStyle w:val="ListParagraph"/>
        <w:rPr>
          <w:rFonts w:ascii="Times New Roman" w:hAnsi="Times New Roman" w:cs="Times New Roman"/>
          <w:sz w:val="24"/>
          <w:szCs w:val="24"/>
        </w:rPr>
      </w:pPr>
    </w:p>
    <w:p w14:paraId="51AB5AAF" w14:textId="68935660" w:rsidR="006E3C94" w:rsidRPr="00291C6A" w:rsidRDefault="00EC132F" w:rsidP="006E3C94">
      <w:pPr>
        <w:pStyle w:val="ListParagraph"/>
        <w:numPr>
          <w:ilvl w:val="0"/>
          <w:numId w:val="7"/>
        </w:numPr>
        <w:rPr>
          <w:rFonts w:ascii="Times New Roman" w:hAnsi="Times New Roman" w:cs="Times New Roman"/>
          <w:sz w:val="24"/>
          <w:szCs w:val="24"/>
        </w:rPr>
      </w:pPr>
      <w:r w:rsidRPr="00291C6A">
        <w:rPr>
          <w:rFonts w:ascii="Times New Roman" w:hAnsi="Times New Roman" w:cs="Times New Roman"/>
          <w:sz w:val="24"/>
          <w:szCs w:val="24"/>
        </w:rPr>
        <w:t>The supervisor must ensure that animal care, laboratory, and support personnel receive appropriate training regarding their duties, animal husbandry procedure, potential hazards, manipulations of infectious agents, necessary precautions to prevent hazard or exposures, and hazard/exposure evaluation procedures (physical hazards, splashes, aerosolization, etc.). Personnel must receive annual updates or additional training when procedures or policies change. Records are maintained for all hazard evaluations, employee training sessions and staff attendance.</w:t>
      </w:r>
    </w:p>
    <w:p w14:paraId="77659203" w14:textId="77777777" w:rsidR="006E3C94" w:rsidRPr="00291C6A" w:rsidRDefault="006E3C94" w:rsidP="006E3C94">
      <w:pPr>
        <w:pStyle w:val="ListParagraph"/>
        <w:rPr>
          <w:rFonts w:ascii="Times New Roman" w:hAnsi="Times New Roman" w:cs="Times New Roman"/>
          <w:sz w:val="24"/>
          <w:szCs w:val="24"/>
        </w:rPr>
      </w:pPr>
    </w:p>
    <w:p w14:paraId="276FC0D5" w14:textId="77777777" w:rsidR="006E3C94" w:rsidRPr="00291C6A" w:rsidRDefault="00EC132F" w:rsidP="006E3C94">
      <w:pPr>
        <w:pStyle w:val="ListParagraph"/>
        <w:numPr>
          <w:ilvl w:val="0"/>
          <w:numId w:val="7"/>
        </w:numPr>
        <w:rPr>
          <w:rFonts w:ascii="Times New Roman" w:hAnsi="Times New Roman" w:cs="Times New Roman"/>
          <w:sz w:val="24"/>
          <w:szCs w:val="24"/>
        </w:rPr>
      </w:pPr>
      <w:r w:rsidRPr="00291C6A">
        <w:rPr>
          <w:rFonts w:ascii="Times New Roman" w:hAnsi="Times New Roman" w:cs="Times New Roman"/>
          <w:sz w:val="24"/>
          <w:szCs w:val="24"/>
        </w:rPr>
        <w:t xml:space="preserve">An appropriate medical surveillance program is in place, as determined by risk assessment. The need for an animal allergy prevention program should be considered. </w:t>
      </w:r>
    </w:p>
    <w:p w14:paraId="305C9864" w14:textId="77777777" w:rsidR="006E3C94" w:rsidRPr="00291C6A" w:rsidRDefault="006E3C94"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Facility supervisors should ensure that medical staff is informed of potential occupational hazards within the animal facility, to include those associated with research, animal husbandry duties, animal care and manipulations. Personal health status may impact an individual’s susceptibility to infection, ability to receive immunizations or prophylactic interventions. Therefore, all personnel and particularly women of childbearing age should be provided information regarding immune competence and conditions that may predispose them to infection. Individuals having these conditions should be encouraged to self-identify to the institution’s healthcare provider for appropriate counseling and guidance. </w:t>
      </w:r>
    </w:p>
    <w:p w14:paraId="6B4EF9B6" w14:textId="77777777" w:rsidR="006E3C94" w:rsidRPr="00291C6A" w:rsidRDefault="006E3C94" w:rsidP="006E3C94">
      <w:pPr>
        <w:pStyle w:val="ListParagraph"/>
        <w:rPr>
          <w:rFonts w:ascii="Times New Roman" w:hAnsi="Times New Roman" w:cs="Times New Roman"/>
          <w:sz w:val="24"/>
          <w:szCs w:val="24"/>
        </w:rPr>
      </w:pPr>
    </w:p>
    <w:p w14:paraId="4FCE9C99" w14:textId="77777777" w:rsidR="006E3C94" w:rsidRPr="00291C6A" w:rsidRDefault="006E3C94"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Personnel using respirators must be enrolled in an appropriately constituted respiratory protection program. </w:t>
      </w:r>
    </w:p>
    <w:p w14:paraId="0545855F" w14:textId="77777777" w:rsidR="006E3C94" w:rsidRPr="00291C6A" w:rsidRDefault="006E3C94" w:rsidP="006E3C94">
      <w:pPr>
        <w:pStyle w:val="ListParagraph"/>
        <w:rPr>
          <w:rFonts w:ascii="Times New Roman" w:hAnsi="Times New Roman" w:cs="Times New Roman"/>
          <w:sz w:val="24"/>
          <w:szCs w:val="24"/>
        </w:rPr>
      </w:pPr>
    </w:p>
    <w:p w14:paraId="6CEE0A76" w14:textId="76487389" w:rsidR="006E3C94" w:rsidRPr="00291C6A" w:rsidRDefault="00EC132F" w:rsidP="006E3C94">
      <w:pPr>
        <w:pStyle w:val="ListParagraph"/>
        <w:numPr>
          <w:ilvl w:val="0"/>
          <w:numId w:val="7"/>
        </w:numPr>
        <w:rPr>
          <w:rFonts w:ascii="Times New Roman" w:hAnsi="Times New Roman" w:cs="Times New Roman"/>
          <w:sz w:val="24"/>
          <w:szCs w:val="24"/>
        </w:rPr>
      </w:pPr>
      <w:r w:rsidRPr="00291C6A">
        <w:rPr>
          <w:rFonts w:ascii="Times New Roman" w:hAnsi="Times New Roman" w:cs="Times New Roman"/>
          <w:sz w:val="24"/>
          <w:szCs w:val="24"/>
        </w:rPr>
        <w:t>A sign incorporating the universal biohazard symbol must be posted at the entrance to areas where infectious materials and/ or animals are housed or are manipulated when infectious agents are present. The sign must include the animal biosafety level, general occupational health requirements, personal protective equipment requirements, the supervisor’s name (or names of other responsible personnel), telephone number, and required procedures for entering and exiting the animal areas. Identification of all infectious agents is necessary when more than one agent is being used within an animal roo</w:t>
      </w:r>
      <w:r w:rsidR="006E3C94" w:rsidRPr="00291C6A">
        <w:rPr>
          <w:rFonts w:ascii="Times New Roman" w:hAnsi="Times New Roman" w:cs="Times New Roman"/>
          <w:sz w:val="24"/>
          <w:szCs w:val="24"/>
        </w:rPr>
        <w:t>m.</w:t>
      </w:r>
    </w:p>
    <w:p w14:paraId="54854CCC" w14:textId="77777777" w:rsidR="006E3C94" w:rsidRPr="00291C6A" w:rsidRDefault="006E3C94" w:rsidP="006E3C94">
      <w:pPr>
        <w:pStyle w:val="ListParagraph"/>
        <w:rPr>
          <w:rFonts w:ascii="Times New Roman" w:hAnsi="Times New Roman" w:cs="Times New Roman"/>
          <w:sz w:val="24"/>
          <w:szCs w:val="24"/>
        </w:rPr>
      </w:pPr>
    </w:p>
    <w:p w14:paraId="211246A1" w14:textId="77777777" w:rsidR="006E3C94" w:rsidRPr="00291C6A" w:rsidRDefault="00EC132F"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Security-sensitive agent information and occupational health requirements should be posted in accordance with the institutional policy. </w:t>
      </w:r>
    </w:p>
    <w:p w14:paraId="20443760" w14:textId="77777777" w:rsidR="006E3C94" w:rsidRPr="00291C6A" w:rsidRDefault="006E3C94" w:rsidP="006E3C94">
      <w:pPr>
        <w:pStyle w:val="ListParagraph"/>
        <w:rPr>
          <w:rFonts w:ascii="Times New Roman" w:hAnsi="Times New Roman" w:cs="Times New Roman"/>
          <w:sz w:val="24"/>
          <w:szCs w:val="24"/>
        </w:rPr>
      </w:pPr>
    </w:p>
    <w:p w14:paraId="121DA423" w14:textId="552C51A0" w:rsidR="00EC132F" w:rsidRPr="00291C6A" w:rsidRDefault="00EC132F"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t>Advance consideration should be given to emergency and disaster recovery plans, as a contingency for man-made or natural disasters.</w:t>
      </w:r>
    </w:p>
    <w:p w14:paraId="162E87EB" w14:textId="77777777" w:rsidR="00EC132F" w:rsidRPr="00291C6A" w:rsidRDefault="00EC132F" w:rsidP="006E3C94">
      <w:pPr>
        <w:ind w:left="720" w:hanging="360"/>
        <w:rPr>
          <w:rFonts w:ascii="Times New Roman" w:hAnsi="Times New Roman" w:cs="Times New Roman"/>
          <w:sz w:val="24"/>
          <w:szCs w:val="24"/>
        </w:rPr>
      </w:pPr>
    </w:p>
    <w:p w14:paraId="45C338A9" w14:textId="6D619019" w:rsidR="006E3C94" w:rsidRPr="00291C6A" w:rsidRDefault="00EC132F" w:rsidP="006E3C94">
      <w:pPr>
        <w:pStyle w:val="ListParagraph"/>
        <w:numPr>
          <w:ilvl w:val="0"/>
          <w:numId w:val="7"/>
        </w:numPr>
        <w:rPr>
          <w:rFonts w:ascii="Times New Roman" w:hAnsi="Times New Roman" w:cs="Times New Roman"/>
          <w:sz w:val="24"/>
          <w:szCs w:val="24"/>
        </w:rPr>
      </w:pPr>
      <w:r w:rsidRPr="00291C6A">
        <w:rPr>
          <w:rFonts w:ascii="Times New Roman" w:hAnsi="Times New Roman" w:cs="Times New Roman"/>
          <w:sz w:val="24"/>
          <w:szCs w:val="24"/>
        </w:rPr>
        <w:t>Access to the animal room is limited. Only those persons required for program or support purposes are authorized to enter the animal facility and the areas where infectious materials and/or animals are housed or manipulated.</w:t>
      </w:r>
    </w:p>
    <w:p w14:paraId="52E1EDB7" w14:textId="3E6D9F14" w:rsidR="006E3C94" w:rsidRPr="00291C6A" w:rsidRDefault="006E3C94" w:rsidP="006E3C94">
      <w:pPr>
        <w:pStyle w:val="ListParagraph"/>
        <w:rPr>
          <w:rFonts w:ascii="Times New Roman" w:hAnsi="Times New Roman" w:cs="Times New Roman"/>
          <w:sz w:val="24"/>
          <w:szCs w:val="24"/>
        </w:rPr>
      </w:pPr>
    </w:p>
    <w:p w14:paraId="27DC030C" w14:textId="552E3347" w:rsidR="006E3C94" w:rsidRPr="00291C6A" w:rsidRDefault="006E3C94"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All persons including facility personnel, service workers, and visitors are advised of the potential hazards (physical, naturally occurring, or research pathogens, allergens, etc.) and are instructed on the appropriate safeguards. </w:t>
      </w:r>
    </w:p>
    <w:p w14:paraId="68721E2E" w14:textId="77777777" w:rsidR="006E3C94" w:rsidRPr="00291C6A" w:rsidRDefault="006E3C94" w:rsidP="006E3C94">
      <w:pPr>
        <w:pStyle w:val="ListParagraph"/>
        <w:rPr>
          <w:rFonts w:ascii="Times New Roman" w:hAnsi="Times New Roman" w:cs="Times New Roman"/>
          <w:sz w:val="24"/>
          <w:szCs w:val="24"/>
        </w:rPr>
      </w:pPr>
    </w:p>
    <w:p w14:paraId="15AF42C8" w14:textId="20931617" w:rsidR="006E3C94" w:rsidRPr="00291C6A" w:rsidRDefault="00EC132F" w:rsidP="006E3C94">
      <w:pPr>
        <w:pStyle w:val="ListParagraph"/>
        <w:numPr>
          <w:ilvl w:val="0"/>
          <w:numId w:val="7"/>
        </w:numPr>
        <w:rPr>
          <w:rFonts w:ascii="Times New Roman" w:hAnsi="Times New Roman" w:cs="Times New Roman"/>
          <w:sz w:val="24"/>
          <w:szCs w:val="24"/>
        </w:rPr>
      </w:pPr>
      <w:r w:rsidRPr="00291C6A">
        <w:rPr>
          <w:rFonts w:ascii="Times New Roman" w:hAnsi="Times New Roman" w:cs="Times New Roman"/>
          <w:sz w:val="24"/>
          <w:szCs w:val="24"/>
        </w:rPr>
        <w:t xml:space="preserve">Protective laboratory coats, gowns, or uniforms are recommended to prevent contamination of personal clothing. </w:t>
      </w:r>
    </w:p>
    <w:p w14:paraId="771EBBA4" w14:textId="77777777" w:rsidR="006E3C94" w:rsidRPr="00291C6A" w:rsidRDefault="006E3C94" w:rsidP="006E3C94">
      <w:pPr>
        <w:pStyle w:val="ListParagraph"/>
        <w:rPr>
          <w:rFonts w:ascii="Times New Roman" w:hAnsi="Times New Roman" w:cs="Times New Roman"/>
          <w:sz w:val="24"/>
          <w:szCs w:val="24"/>
        </w:rPr>
      </w:pPr>
    </w:p>
    <w:p w14:paraId="18CB4D02" w14:textId="7FA1A408" w:rsidR="006E3C94" w:rsidRPr="00291C6A" w:rsidRDefault="006E3C94"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Gloves are worn to prevent skin contact with contaminated, infectious and hazardous materials and when handling animals. </w:t>
      </w:r>
    </w:p>
    <w:p w14:paraId="4A55FBE6" w14:textId="77777777" w:rsidR="006E3C94" w:rsidRPr="00291C6A" w:rsidRDefault="006E3C94" w:rsidP="006E3C94">
      <w:pPr>
        <w:pStyle w:val="ListParagraph"/>
        <w:rPr>
          <w:rFonts w:ascii="Times New Roman" w:hAnsi="Times New Roman" w:cs="Times New Roman"/>
          <w:sz w:val="24"/>
          <w:szCs w:val="24"/>
        </w:rPr>
      </w:pPr>
    </w:p>
    <w:p w14:paraId="5FAD8CE8" w14:textId="77777777" w:rsidR="006E3C94" w:rsidRPr="00291C6A" w:rsidRDefault="006E3C94"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lastRenderedPageBreak/>
        <w:t xml:space="preserve">Gloves and personal protective equipment should be removed in a manner that prevents transfer of infectious materials outside of the areas where infectious materials and/or animals are housed or are manipulated. </w:t>
      </w:r>
    </w:p>
    <w:p w14:paraId="20037EC5" w14:textId="77777777" w:rsidR="006E3C94" w:rsidRPr="00291C6A" w:rsidRDefault="006E3C94" w:rsidP="006E3C94">
      <w:pPr>
        <w:pStyle w:val="ListParagraph"/>
        <w:rPr>
          <w:rFonts w:ascii="Times New Roman" w:hAnsi="Times New Roman" w:cs="Times New Roman"/>
          <w:sz w:val="24"/>
          <w:szCs w:val="24"/>
        </w:rPr>
      </w:pPr>
    </w:p>
    <w:p w14:paraId="6EB74411" w14:textId="77777777" w:rsidR="0048554A" w:rsidRPr="00291C6A" w:rsidRDefault="006E3C94"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Persons must wash their hands after removing gloves, and before leaving the areas where infectious materials and/or animals are housed or are manipulated. </w:t>
      </w:r>
    </w:p>
    <w:p w14:paraId="52ECC413" w14:textId="77777777" w:rsidR="0048554A" w:rsidRPr="00291C6A" w:rsidRDefault="0048554A" w:rsidP="006E3C94">
      <w:pPr>
        <w:pStyle w:val="ListParagraph"/>
        <w:rPr>
          <w:rFonts w:ascii="Times New Roman" w:hAnsi="Times New Roman" w:cs="Times New Roman"/>
          <w:sz w:val="24"/>
          <w:szCs w:val="24"/>
        </w:rPr>
      </w:pPr>
    </w:p>
    <w:p w14:paraId="412300EA" w14:textId="79F54F36" w:rsidR="006E3C94" w:rsidRPr="00291C6A" w:rsidRDefault="006E3C94"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Eye, face and respiratory protection should be used in rooms containing infected animals, as dictated by the risk assessment. </w:t>
      </w:r>
    </w:p>
    <w:p w14:paraId="4A256CCA" w14:textId="77777777" w:rsidR="006E3C94" w:rsidRPr="00291C6A" w:rsidRDefault="006E3C94" w:rsidP="006E3C94">
      <w:pPr>
        <w:pStyle w:val="ListParagraph"/>
        <w:rPr>
          <w:rFonts w:ascii="Times New Roman" w:hAnsi="Times New Roman" w:cs="Times New Roman"/>
          <w:sz w:val="24"/>
          <w:szCs w:val="24"/>
        </w:rPr>
      </w:pPr>
    </w:p>
    <w:p w14:paraId="3ED9AA61" w14:textId="3F6A1F29" w:rsidR="006E3C94" w:rsidRPr="00291C6A" w:rsidRDefault="00EC132F" w:rsidP="006E3C94">
      <w:pPr>
        <w:pStyle w:val="ListParagraph"/>
        <w:numPr>
          <w:ilvl w:val="0"/>
          <w:numId w:val="7"/>
        </w:numPr>
        <w:rPr>
          <w:rFonts w:ascii="Times New Roman" w:hAnsi="Times New Roman" w:cs="Times New Roman"/>
          <w:sz w:val="24"/>
          <w:szCs w:val="24"/>
        </w:rPr>
      </w:pPr>
      <w:r w:rsidRPr="00291C6A">
        <w:rPr>
          <w:rFonts w:ascii="Times New Roman" w:hAnsi="Times New Roman" w:cs="Times New Roman"/>
          <w:sz w:val="24"/>
          <w:szCs w:val="24"/>
        </w:rPr>
        <w:t>Eating, drinking, smoking, handling contact lenses, applying cosmetics, and storing food for human consumption must not be permitted in laboratory areas. Food must be stored outside of the laboratory in cabinets or refrigerators designated and used for this purpose.</w:t>
      </w:r>
    </w:p>
    <w:p w14:paraId="653A2C27" w14:textId="77777777" w:rsidR="006E3C94" w:rsidRPr="00291C6A" w:rsidRDefault="006E3C94" w:rsidP="006E3C94">
      <w:pPr>
        <w:pStyle w:val="ListParagraph"/>
        <w:rPr>
          <w:rFonts w:ascii="Times New Roman" w:hAnsi="Times New Roman" w:cs="Times New Roman"/>
          <w:sz w:val="24"/>
          <w:szCs w:val="24"/>
        </w:rPr>
      </w:pPr>
    </w:p>
    <w:p w14:paraId="6D0779D3" w14:textId="77777777" w:rsidR="006E3C94" w:rsidRPr="00291C6A" w:rsidRDefault="00EC132F" w:rsidP="006E3C94">
      <w:pPr>
        <w:pStyle w:val="ListParagraph"/>
        <w:numPr>
          <w:ilvl w:val="0"/>
          <w:numId w:val="7"/>
        </w:numPr>
        <w:rPr>
          <w:rFonts w:ascii="Times New Roman" w:hAnsi="Times New Roman" w:cs="Times New Roman"/>
          <w:sz w:val="24"/>
          <w:szCs w:val="24"/>
        </w:rPr>
      </w:pPr>
      <w:r w:rsidRPr="00291C6A">
        <w:rPr>
          <w:rFonts w:ascii="Times New Roman" w:hAnsi="Times New Roman" w:cs="Times New Roman"/>
          <w:sz w:val="24"/>
          <w:szCs w:val="24"/>
        </w:rPr>
        <w:t xml:space="preserve">All procedures are carefully performed to minimize the creation of aerosols or splatters of infectious materials and waste. </w:t>
      </w:r>
    </w:p>
    <w:p w14:paraId="52D97A9A" w14:textId="77777777" w:rsidR="006E3C94" w:rsidRPr="00291C6A" w:rsidRDefault="006E3C94" w:rsidP="006E3C94">
      <w:pPr>
        <w:pStyle w:val="ListParagraph"/>
        <w:rPr>
          <w:rFonts w:ascii="Times New Roman" w:hAnsi="Times New Roman" w:cs="Times New Roman"/>
          <w:sz w:val="24"/>
          <w:szCs w:val="24"/>
        </w:rPr>
      </w:pPr>
    </w:p>
    <w:p w14:paraId="23C5958B" w14:textId="77777777" w:rsidR="006E3C94" w:rsidRPr="00291C6A" w:rsidRDefault="00EC132F" w:rsidP="006E3C94">
      <w:pPr>
        <w:pStyle w:val="ListParagraph"/>
        <w:numPr>
          <w:ilvl w:val="0"/>
          <w:numId w:val="7"/>
        </w:numPr>
        <w:rPr>
          <w:rFonts w:ascii="Times New Roman" w:hAnsi="Times New Roman" w:cs="Times New Roman"/>
          <w:sz w:val="24"/>
          <w:szCs w:val="24"/>
        </w:rPr>
      </w:pPr>
      <w:r w:rsidRPr="00291C6A">
        <w:rPr>
          <w:rFonts w:ascii="Times New Roman" w:hAnsi="Times New Roman" w:cs="Times New Roman"/>
          <w:sz w:val="24"/>
          <w:szCs w:val="24"/>
        </w:rPr>
        <w:t xml:space="preserve">Mouth pipetting is prohibited. Mechanical pipetting devices must be used. </w:t>
      </w:r>
    </w:p>
    <w:p w14:paraId="6E06C48B" w14:textId="77777777" w:rsidR="006E3C94" w:rsidRPr="00291C6A" w:rsidRDefault="006E3C94" w:rsidP="006E3C94">
      <w:pPr>
        <w:pStyle w:val="ListParagraph"/>
        <w:rPr>
          <w:rFonts w:ascii="Times New Roman" w:hAnsi="Times New Roman" w:cs="Times New Roman"/>
          <w:sz w:val="24"/>
          <w:szCs w:val="24"/>
        </w:rPr>
      </w:pPr>
    </w:p>
    <w:p w14:paraId="6F30F785" w14:textId="3156BC41" w:rsidR="006E3C94" w:rsidRPr="00291C6A" w:rsidRDefault="006E3C94" w:rsidP="006E3C94">
      <w:pPr>
        <w:pStyle w:val="ListParagraph"/>
        <w:numPr>
          <w:ilvl w:val="0"/>
          <w:numId w:val="7"/>
        </w:numPr>
        <w:rPr>
          <w:rFonts w:ascii="Times New Roman" w:hAnsi="Times New Roman" w:cs="Times New Roman"/>
          <w:sz w:val="24"/>
          <w:szCs w:val="24"/>
        </w:rPr>
      </w:pPr>
      <w:r w:rsidRPr="00291C6A">
        <w:rPr>
          <w:rFonts w:ascii="Times New Roman" w:hAnsi="Times New Roman" w:cs="Times New Roman"/>
          <w:sz w:val="24"/>
          <w:szCs w:val="24"/>
        </w:rPr>
        <w:t>P</w:t>
      </w:r>
      <w:r w:rsidR="00EC132F" w:rsidRPr="00291C6A">
        <w:rPr>
          <w:rFonts w:ascii="Times New Roman" w:hAnsi="Times New Roman" w:cs="Times New Roman"/>
          <w:sz w:val="24"/>
          <w:szCs w:val="24"/>
        </w:rPr>
        <w:t>olicies for the safe handling of sharps, such as needles, scalpels, pipettes, and broken glassware must be developed and implemented. When applicable, laboratory supervisors should adopt improved engineering and work practice controls that reduce the risk of sharps injuries. Precautions must always be taken with sharp items. These include:</w:t>
      </w:r>
    </w:p>
    <w:p w14:paraId="6780DC68" w14:textId="77777777" w:rsidR="006E3C94" w:rsidRPr="00291C6A" w:rsidRDefault="006E3C94" w:rsidP="006E3C94">
      <w:pPr>
        <w:rPr>
          <w:rFonts w:ascii="Times New Roman" w:hAnsi="Times New Roman" w:cs="Times New Roman"/>
          <w:sz w:val="24"/>
          <w:szCs w:val="24"/>
        </w:rPr>
      </w:pPr>
    </w:p>
    <w:p w14:paraId="72267594" w14:textId="77777777" w:rsidR="00EC132F" w:rsidRPr="00291C6A" w:rsidRDefault="00EC132F" w:rsidP="00EC132F">
      <w:pPr>
        <w:pStyle w:val="ListParagraph"/>
        <w:numPr>
          <w:ilvl w:val="0"/>
          <w:numId w:val="4"/>
        </w:numPr>
        <w:spacing w:after="0" w:line="240" w:lineRule="auto"/>
        <w:ind w:left="1080"/>
        <w:rPr>
          <w:rFonts w:ascii="Times New Roman" w:hAnsi="Times New Roman" w:cs="Times New Roman"/>
          <w:sz w:val="24"/>
          <w:szCs w:val="24"/>
        </w:rPr>
      </w:pPr>
      <w:r w:rsidRPr="00291C6A">
        <w:rPr>
          <w:rFonts w:ascii="Times New Roman" w:hAnsi="Times New Roman" w:cs="Times New Roman"/>
          <w:sz w:val="24"/>
          <w:szCs w:val="24"/>
        </w:rPr>
        <w:t xml:space="preserve">The use of needles and syringes or other sharp instruments in the animal facility is limited to situations where there is no alternative such as parenteral injection, blood collection, or aspiration of fluids from laboratory animals and diaphragm bottles. </w:t>
      </w:r>
    </w:p>
    <w:p w14:paraId="4879ADD8" w14:textId="77777777" w:rsidR="00EC132F" w:rsidRPr="00291C6A" w:rsidRDefault="00EC132F" w:rsidP="00EC132F">
      <w:pPr>
        <w:pStyle w:val="ListParagraph"/>
        <w:numPr>
          <w:ilvl w:val="0"/>
          <w:numId w:val="4"/>
        </w:numPr>
        <w:spacing w:after="0" w:line="240" w:lineRule="auto"/>
        <w:ind w:left="1080"/>
        <w:rPr>
          <w:rFonts w:ascii="Times New Roman" w:hAnsi="Times New Roman" w:cs="Times New Roman"/>
          <w:sz w:val="24"/>
          <w:szCs w:val="24"/>
        </w:rPr>
      </w:pPr>
      <w:r w:rsidRPr="00291C6A">
        <w:rPr>
          <w:rFonts w:ascii="Times New Roman" w:hAnsi="Times New Roman" w:cs="Times New Roman"/>
          <w:sz w:val="24"/>
          <w:szCs w:val="24"/>
        </w:rPr>
        <w:t xml:space="preserve">b. Disposable needles must not be bent, sheared, broken, recapped, removed from disposable syringes, or otherwise manipulated by hand before disposal. Used, disposable needles must be carefully placed in puncture-resistant containers used for sharps disposal. Sharps containers should be located as close to the work site as possible. </w:t>
      </w:r>
    </w:p>
    <w:p w14:paraId="7F0F13B4" w14:textId="77777777" w:rsidR="00EC132F" w:rsidRPr="00291C6A" w:rsidRDefault="00EC132F" w:rsidP="00EC132F">
      <w:pPr>
        <w:pStyle w:val="ListParagraph"/>
        <w:numPr>
          <w:ilvl w:val="0"/>
          <w:numId w:val="4"/>
        </w:numPr>
        <w:spacing w:after="0" w:line="240" w:lineRule="auto"/>
        <w:ind w:left="1080"/>
        <w:rPr>
          <w:rFonts w:ascii="Times New Roman" w:hAnsi="Times New Roman" w:cs="Times New Roman"/>
          <w:sz w:val="24"/>
          <w:szCs w:val="24"/>
        </w:rPr>
      </w:pPr>
      <w:r w:rsidRPr="00291C6A">
        <w:rPr>
          <w:rFonts w:ascii="Times New Roman" w:hAnsi="Times New Roman" w:cs="Times New Roman"/>
          <w:sz w:val="24"/>
          <w:szCs w:val="24"/>
        </w:rPr>
        <w:t xml:space="preserve">c. Non-disposable sharps must be placed in a hard-walled container for transport to a processing area for decontamination, preferably by autoclaving. </w:t>
      </w:r>
    </w:p>
    <w:p w14:paraId="0073D13D" w14:textId="7397BBD4" w:rsidR="00EC132F" w:rsidRPr="00291C6A" w:rsidRDefault="00EC132F" w:rsidP="00EC132F">
      <w:pPr>
        <w:pStyle w:val="ListParagraph"/>
        <w:numPr>
          <w:ilvl w:val="0"/>
          <w:numId w:val="4"/>
        </w:numPr>
        <w:spacing w:after="0" w:line="240" w:lineRule="auto"/>
        <w:ind w:left="1080"/>
        <w:rPr>
          <w:rFonts w:ascii="Times New Roman" w:hAnsi="Times New Roman" w:cs="Times New Roman"/>
          <w:sz w:val="24"/>
          <w:szCs w:val="24"/>
        </w:rPr>
      </w:pPr>
      <w:r w:rsidRPr="00291C6A">
        <w:rPr>
          <w:rFonts w:ascii="Times New Roman" w:hAnsi="Times New Roman" w:cs="Times New Roman"/>
          <w:sz w:val="24"/>
          <w:szCs w:val="24"/>
        </w:rPr>
        <w:t>d. Broken glassware must not be handled directly; it should be removed using a brush and dustpan, tongs, or for</w:t>
      </w:r>
      <w:r w:rsidR="0048554A" w:rsidRPr="00291C6A">
        <w:rPr>
          <w:rFonts w:ascii="Times New Roman" w:hAnsi="Times New Roman" w:cs="Times New Roman"/>
          <w:sz w:val="24"/>
          <w:szCs w:val="24"/>
        </w:rPr>
        <w:t>ceps. Plastic</w:t>
      </w:r>
      <w:r w:rsidRPr="00291C6A">
        <w:rPr>
          <w:rFonts w:ascii="Times New Roman" w:hAnsi="Times New Roman" w:cs="Times New Roman"/>
          <w:sz w:val="24"/>
          <w:szCs w:val="24"/>
        </w:rPr>
        <w:t>ware should be substituted for glassware whenever possible.</w:t>
      </w:r>
    </w:p>
    <w:p w14:paraId="762EB38D" w14:textId="77777777" w:rsidR="00EC132F" w:rsidRPr="00291C6A" w:rsidRDefault="00EC132F" w:rsidP="00EC132F">
      <w:pPr>
        <w:pStyle w:val="ListParagraph"/>
        <w:numPr>
          <w:ilvl w:val="0"/>
          <w:numId w:val="4"/>
        </w:numPr>
        <w:spacing w:after="0" w:line="240" w:lineRule="auto"/>
        <w:ind w:left="1080"/>
        <w:rPr>
          <w:rFonts w:ascii="Times New Roman" w:hAnsi="Times New Roman" w:cs="Times New Roman"/>
          <w:sz w:val="24"/>
          <w:szCs w:val="24"/>
        </w:rPr>
      </w:pPr>
      <w:r w:rsidRPr="00291C6A">
        <w:rPr>
          <w:rFonts w:ascii="Times New Roman" w:hAnsi="Times New Roman" w:cs="Times New Roman"/>
          <w:sz w:val="24"/>
          <w:szCs w:val="24"/>
        </w:rPr>
        <w:t xml:space="preserve">Use of equipment with sharp edges and corners should be avoided. </w:t>
      </w:r>
    </w:p>
    <w:p w14:paraId="78AB105F" w14:textId="77777777" w:rsidR="00EC132F" w:rsidRPr="00291C6A" w:rsidRDefault="00EC132F" w:rsidP="00EC132F">
      <w:pPr>
        <w:pStyle w:val="ListParagraph"/>
        <w:rPr>
          <w:rFonts w:ascii="Times New Roman" w:hAnsi="Times New Roman" w:cs="Times New Roman"/>
          <w:sz w:val="24"/>
          <w:szCs w:val="24"/>
        </w:rPr>
      </w:pPr>
    </w:p>
    <w:p w14:paraId="55A00452" w14:textId="77777777" w:rsidR="00EC132F" w:rsidRPr="00291C6A" w:rsidRDefault="00EC132F" w:rsidP="00EC132F">
      <w:pPr>
        <w:pStyle w:val="ListParagraph"/>
        <w:ind w:hanging="360"/>
        <w:rPr>
          <w:rFonts w:ascii="Times New Roman" w:hAnsi="Times New Roman" w:cs="Times New Roman"/>
          <w:sz w:val="24"/>
          <w:szCs w:val="24"/>
        </w:rPr>
      </w:pPr>
      <w:r w:rsidRPr="00291C6A">
        <w:rPr>
          <w:rFonts w:ascii="Times New Roman" w:hAnsi="Times New Roman" w:cs="Times New Roman"/>
          <w:sz w:val="24"/>
          <w:szCs w:val="24"/>
        </w:rPr>
        <w:t xml:space="preserve">12. Equipment and work surfaces are routinely decontaminated with an appropriate disinfectant after work with an infectious agent, and after any spills, splashes, or other overt contamination. </w:t>
      </w:r>
    </w:p>
    <w:p w14:paraId="76D2A8B5" w14:textId="77777777" w:rsidR="00EC132F" w:rsidRPr="00291C6A" w:rsidRDefault="00EC132F" w:rsidP="00EC132F">
      <w:pPr>
        <w:pStyle w:val="ListParagraph"/>
        <w:ind w:hanging="360"/>
        <w:rPr>
          <w:rFonts w:ascii="Times New Roman" w:hAnsi="Times New Roman" w:cs="Times New Roman"/>
          <w:sz w:val="24"/>
          <w:szCs w:val="24"/>
        </w:rPr>
      </w:pPr>
    </w:p>
    <w:p w14:paraId="0A9F2FAD" w14:textId="510F0C3D" w:rsidR="00EC132F" w:rsidRPr="00291C6A" w:rsidRDefault="00EC132F" w:rsidP="00EC132F">
      <w:pPr>
        <w:pStyle w:val="ListParagraph"/>
        <w:ind w:hanging="360"/>
        <w:rPr>
          <w:rFonts w:ascii="Times New Roman" w:hAnsi="Times New Roman" w:cs="Times New Roman"/>
          <w:sz w:val="24"/>
          <w:szCs w:val="24"/>
        </w:rPr>
      </w:pPr>
      <w:r w:rsidRPr="00291C6A">
        <w:rPr>
          <w:rFonts w:ascii="Times New Roman" w:hAnsi="Times New Roman" w:cs="Times New Roman"/>
          <w:sz w:val="24"/>
          <w:szCs w:val="24"/>
        </w:rPr>
        <w:t xml:space="preserve">13. Animals and plants not associated with the work being performed must not be permitted in the areas </w:t>
      </w:r>
      <w:r w:rsidR="0048554A" w:rsidRPr="00291C6A">
        <w:rPr>
          <w:rFonts w:ascii="Times New Roman" w:hAnsi="Times New Roman" w:cs="Times New Roman"/>
          <w:sz w:val="24"/>
          <w:szCs w:val="24"/>
        </w:rPr>
        <w:t>where infectious materials and/</w:t>
      </w:r>
      <w:r w:rsidRPr="00291C6A">
        <w:rPr>
          <w:rFonts w:ascii="Times New Roman" w:hAnsi="Times New Roman" w:cs="Times New Roman"/>
          <w:sz w:val="24"/>
          <w:szCs w:val="24"/>
        </w:rPr>
        <w:t xml:space="preserve">or animals are housed or manipulated. </w:t>
      </w:r>
    </w:p>
    <w:p w14:paraId="17F4C682" w14:textId="77777777" w:rsidR="00EC132F" w:rsidRPr="00291C6A" w:rsidRDefault="00EC132F" w:rsidP="00EC132F">
      <w:pPr>
        <w:pStyle w:val="ListParagraph"/>
        <w:ind w:hanging="360"/>
        <w:rPr>
          <w:rFonts w:ascii="Times New Roman" w:hAnsi="Times New Roman" w:cs="Times New Roman"/>
          <w:sz w:val="24"/>
          <w:szCs w:val="24"/>
        </w:rPr>
      </w:pPr>
    </w:p>
    <w:p w14:paraId="247027B8" w14:textId="2313A6C3" w:rsidR="00EC132F" w:rsidRPr="00291C6A" w:rsidRDefault="00EC132F" w:rsidP="00EC132F">
      <w:pPr>
        <w:pStyle w:val="ListParagraph"/>
        <w:ind w:hanging="360"/>
        <w:rPr>
          <w:rFonts w:ascii="Times New Roman" w:hAnsi="Times New Roman" w:cs="Times New Roman"/>
          <w:sz w:val="24"/>
          <w:szCs w:val="24"/>
        </w:rPr>
      </w:pPr>
      <w:r w:rsidRPr="00291C6A">
        <w:rPr>
          <w:rFonts w:ascii="Times New Roman" w:hAnsi="Times New Roman" w:cs="Times New Roman"/>
          <w:sz w:val="24"/>
          <w:szCs w:val="24"/>
        </w:rPr>
        <w:lastRenderedPageBreak/>
        <w:t>14. An effective integrated pest</w:t>
      </w:r>
      <w:r w:rsidR="0048554A" w:rsidRPr="00291C6A">
        <w:rPr>
          <w:rFonts w:ascii="Times New Roman" w:hAnsi="Times New Roman" w:cs="Times New Roman"/>
          <w:sz w:val="24"/>
          <w:szCs w:val="24"/>
        </w:rPr>
        <w:t xml:space="preserve"> management program is required</w:t>
      </w:r>
      <w:r w:rsidRPr="00291C6A">
        <w:rPr>
          <w:rFonts w:ascii="Times New Roman" w:hAnsi="Times New Roman" w:cs="Times New Roman"/>
          <w:sz w:val="24"/>
          <w:szCs w:val="24"/>
        </w:rPr>
        <w:t xml:space="preserve"> </w:t>
      </w:r>
      <w:r w:rsidR="0048554A" w:rsidRPr="00291C6A">
        <w:rPr>
          <w:rFonts w:ascii="Times New Roman" w:hAnsi="Times New Roman" w:cs="Times New Roman"/>
          <w:sz w:val="24"/>
          <w:szCs w:val="24"/>
        </w:rPr>
        <w:t>(</w:t>
      </w:r>
      <w:hyperlink r:id="rId8" w:history="1">
        <w:r w:rsidR="0048554A" w:rsidRPr="00291C6A">
          <w:rPr>
            <w:rStyle w:val="Hyperlink"/>
            <w:rFonts w:ascii="Times New Roman" w:hAnsi="Times New Roman" w:cs="Times New Roman"/>
            <w:sz w:val="24"/>
            <w:szCs w:val="24"/>
          </w:rPr>
          <w:t>see Appendix G</w:t>
        </w:r>
      </w:hyperlink>
      <w:r w:rsidR="0048554A" w:rsidRPr="00291C6A">
        <w:rPr>
          <w:rFonts w:ascii="Times New Roman" w:hAnsi="Times New Roman" w:cs="Times New Roman"/>
          <w:sz w:val="24"/>
          <w:szCs w:val="24"/>
        </w:rPr>
        <w:t xml:space="preserve"> – see page 380).</w:t>
      </w:r>
    </w:p>
    <w:p w14:paraId="7DB0840C" w14:textId="77777777" w:rsidR="00EC132F" w:rsidRPr="00291C6A" w:rsidRDefault="00EC132F" w:rsidP="00EC132F">
      <w:pPr>
        <w:pStyle w:val="ListParagraph"/>
        <w:ind w:hanging="360"/>
        <w:rPr>
          <w:rFonts w:ascii="Times New Roman" w:hAnsi="Times New Roman" w:cs="Times New Roman"/>
          <w:sz w:val="24"/>
          <w:szCs w:val="24"/>
        </w:rPr>
      </w:pPr>
    </w:p>
    <w:p w14:paraId="77C6C820" w14:textId="2C9BA724" w:rsidR="00EC132F" w:rsidRPr="00291C6A" w:rsidRDefault="00EC132F" w:rsidP="00EC132F">
      <w:pPr>
        <w:pStyle w:val="ListParagraph"/>
        <w:ind w:hanging="360"/>
        <w:rPr>
          <w:rFonts w:ascii="Times New Roman" w:hAnsi="Times New Roman" w:cs="Times New Roman"/>
          <w:sz w:val="24"/>
          <w:szCs w:val="24"/>
        </w:rPr>
      </w:pPr>
      <w:r w:rsidRPr="00291C6A">
        <w:rPr>
          <w:rFonts w:ascii="Times New Roman" w:hAnsi="Times New Roman" w:cs="Times New Roman"/>
          <w:sz w:val="24"/>
          <w:szCs w:val="24"/>
        </w:rPr>
        <w:t>15. All wastes from the animal room (including animal tissues, carcasses, and bedding) are transported from the animal room in leak-proof containers for appropriate disposal in compliance with applicable institutional, local</w:t>
      </w:r>
      <w:r w:rsidR="0048554A" w:rsidRPr="00291C6A">
        <w:rPr>
          <w:rFonts w:ascii="Times New Roman" w:hAnsi="Times New Roman" w:cs="Times New Roman"/>
          <w:sz w:val="24"/>
          <w:szCs w:val="24"/>
        </w:rPr>
        <w:t>,</w:t>
      </w:r>
      <w:r w:rsidRPr="00291C6A">
        <w:rPr>
          <w:rFonts w:ascii="Times New Roman" w:hAnsi="Times New Roman" w:cs="Times New Roman"/>
          <w:sz w:val="24"/>
          <w:szCs w:val="24"/>
        </w:rPr>
        <w:t xml:space="preserve"> and state requirements. </w:t>
      </w:r>
    </w:p>
    <w:p w14:paraId="1FF878ED" w14:textId="77777777" w:rsidR="00EC132F" w:rsidRPr="00291C6A" w:rsidRDefault="00EC132F" w:rsidP="00EC132F">
      <w:pPr>
        <w:pStyle w:val="ListParagraph"/>
        <w:ind w:hanging="360"/>
        <w:rPr>
          <w:rFonts w:ascii="Times New Roman" w:hAnsi="Times New Roman" w:cs="Times New Roman"/>
          <w:sz w:val="24"/>
          <w:szCs w:val="24"/>
        </w:rPr>
      </w:pPr>
    </w:p>
    <w:p w14:paraId="1A43D4F9" w14:textId="77777777" w:rsidR="00EC132F" w:rsidRPr="00291C6A" w:rsidRDefault="00EC132F" w:rsidP="00EC132F">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Decontaminate all potentially infectious materials before disposal using an effective method. </w:t>
      </w:r>
    </w:p>
    <w:p w14:paraId="374E02C3" w14:textId="77777777" w:rsidR="00EC132F" w:rsidRPr="00291C6A" w:rsidRDefault="00EC132F" w:rsidP="00EC132F">
      <w:pPr>
        <w:pStyle w:val="ListParagraph"/>
        <w:ind w:left="0"/>
        <w:rPr>
          <w:rFonts w:ascii="Times New Roman" w:hAnsi="Times New Roman" w:cs="Times New Roman"/>
          <w:sz w:val="24"/>
          <w:szCs w:val="24"/>
        </w:rPr>
      </w:pPr>
    </w:p>
    <w:p w14:paraId="46CCD66B" w14:textId="0BF725F0" w:rsidR="00EC132F" w:rsidRPr="00291C6A" w:rsidRDefault="00EC132F" w:rsidP="00EC132F">
      <w:pPr>
        <w:pStyle w:val="ListParagraph"/>
        <w:ind w:left="0"/>
        <w:rPr>
          <w:rFonts w:ascii="Times New Roman" w:hAnsi="Times New Roman" w:cs="Times New Roman"/>
          <w:b/>
          <w:sz w:val="24"/>
          <w:szCs w:val="24"/>
        </w:rPr>
      </w:pPr>
      <w:r w:rsidRPr="00291C6A">
        <w:rPr>
          <w:rFonts w:ascii="Times New Roman" w:hAnsi="Times New Roman" w:cs="Times New Roman"/>
          <w:b/>
          <w:sz w:val="24"/>
          <w:szCs w:val="24"/>
        </w:rPr>
        <w:t>B. Special Practices</w:t>
      </w:r>
      <w:r w:rsidR="006E3C94" w:rsidRPr="00291C6A">
        <w:rPr>
          <w:rFonts w:ascii="Times New Roman" w:hAnsi="Times New Roman" w:cs="Times New Roman"/>
          <w:b/>
          <w:sz w:val="24"/>
          <w:szCs w:val="24"/>
        </w:rPr>
        <w:t>:</w:t>
      </w:r>
      <w:r w:rsidRPr="00291C6A">
        <w:rPr>
          <w:rFonts w:ascii="Times New Roman" w:hAnsi="Times New Roman" w:cs="Times New Roman"/>
          <w:b/>
          <w:sz w:val="24"/>
          <w:szCs w:val="24"/>
        </w:rPr>
        <w:t xml:space="preserve"> </w:t>
      </w:r>
    </w:p>
    <w:p w14:paraId="3B4AB012" w14:textId="77777777" w:rsidR="00EC132F" w:rsidRPr="00291C6A" w:rsidRDefault="00EC132F" w:rsidP="00EC132F">
      <w:pPr>
        <w:pStyle w:val="ListParagraph"/>
        <w:ind w:left="0"/>
        <w:rPr>
          <w:rFonts w:ascii="Times New Roman" w:hAnsi="Times New Roman" w:cs="Times New Roman"/>
          <w:sz w:val="24"/>
          <w:szCs w:val="24"/>
        </w:rPr>
      </w:pPr>
    </w:p>
    <w:p w14:paraId="3D98B7F9" w14:textId="0E508D0B" w:rsidR="006E3C94" w:rsidRPr="00291C6A" w:rsidRDefault="00EC132F" w:rsidP="006E3C94">
      <w:pPr>
        <w:pStyle w:val="ListParagraph"/>
        <w:numPr>
          <w:ilvl w:val="0"/>
          <w:numId w:val="8"/>
        </w:numPr>
        <w:ind w:left="720"/>
        <w:rPr>
          <w:rFonts w:ascii="Times New Roman" w:hAnsi="Times New Roman" w:cs="Times New Roman"/>
          <w:sz w:val="24"/>
          <w:szCs w:val="24"/>
        </w:rPr>
      </w:pPr>
      <w:r w:rsidRPr="00291C6A">
        <w:rPr>
          <w:rFonts w:ascii="Times New Roman" w:hAnsi="Times New Roman" w:cs="Times New Roman"/>
          <w:sz w:val="24"/>
          <w:szCs w:val="24"/>
        </w:rPr>
        <w:t>Animal care staff, laboratory and routine support personnel must be provided a medical surveillance program as dictated by the risk assessment and administered appropriate immunizations for agents handled or potentially present, before entry into animal rooms. When appropriate, a base line serum sample should be stored.</w:t>
      </w:r>
    </w:p>
    <w:p w14:paraId="433FA9D9" w14:textId="77777777" w:rsidR="006E3C94" w:rsidRPr="00291C6A" w:rsidRDefault="006E3C94" w:rsidP="006E3C94">
      <w:pPr>
        <w:pStyle w:val="ListParagraph"/>
        <w:rPr>
          <w:rFonts w:ascii="Times New Roman" w:hAnsi="Times New Roman" w:cs="Times New Roman"/>
          <w:sz w:val="24"/>
          <w:szCs w:val="24"/>
        </w:rPr>
      </w:pPr>
    </w:p>
    <w:p w14:paraId="6E4EC8B8" w14:textId="21686934" w:rsidR="00EC132F" w:rsidRPr="00291C6A" w:rsidRDefault="00EC132F" w:rsidP="006E3C94">
      <w:pPr>
        <w:pStyle w:val="ListParagraph"/>
        <w:numPr>
          <w:ilvl w:val="0"/>
          <w:numId w:val="8"/>
        </w:numPr>
        <w:ind w:left="720"/>
        <w:rPr>
          <w:rFonts w:ascii="Times New Roman" w:hAnsi="Times New Roman" w:cs="Times New Roman"/>
          <w:sz w:val="24"/>
          <w:szCs w:val="24"/>
        </w:rPr>
      </w:pPr>
      <w:r w:rsidRPr="00291C6A">
        <w:rPr>
          <w:rFonts w:ascii="Times New Roman" w:hAnsi="Times New Roman" w:cs="Times New Roman"/>
          <w:sz w:val="24"/>
          <w:szCs w:val="24"/>
        </w:rPr>
        <w:t xml:space="preserve">Procedures involving a high potential for generating aerosols should be conducted within a biosafety cabinet or other physical containment device. When a procedure cannot be performed within a biosafety cabinet, a combination of personal protective equipment and other containment devices must be used. </w:t>
      </w:r>
    </w:p>
    <w:p w14:paraId="51492314" w14:textId="7C63D547" w:rsidR="006E3C94" w:rsidRPr="00291C6A" w:rsidRDefault="00EC132F"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t>Restraint devices and practices that reduce the risk of exposure during animal manipulations (e.g., physical restraint devices, chemical restraint medications) should be used whenever possible.</w:t>
      </w:r>
    </w:p>
    <w:p w14:paraId="1CF9F0C4" w14:textId="77777777" w:rsidR="006E3C94" w:rsidRPr="00291C6A" w:rsidRDefault="006E3C94" w:rsidP="006E3C94">
      <w:pPr>
        <w:pStyle w:val="ListParagraph"/>
        <w:rPr>
          <w:rFonts w:ascii="Times New Roman" w:hAnsi="Times New Roman" w:cs="Times New Roman"/>
          <w:sz w:val="24"/>
          <w:szCs w:val="24"/>
        </w:rPr>
      </w:pPr>
    </w:p>
    <w:p w14:paraId="49FD1A4E" w14:textId="77777777" w:rsidR="006E3C94" w:rsidRPr="00291C6A" w:rsidRDefault="00EC132F" w:rsidP="006E3C94">
      <w:pPr>
        <w:pStyle w:val="ListParagraph"/>
        <w:numPr>
          <w:ilvl w:val="0"/>
          <w:numId w:val="8"/>
        </w:numPr>
        <w:ind w:left="720"/>
        <w:rPr>
          <w:rFonts w:ascii="Times New Roman" w:hAnsi="Times New Roman" w:cs="Times New Roman"/>
          <w:sz w:val="24"/>
          <w:szCs w:val="24"/>
        </w:rPr>
      </w:pPr>
      <w:r w:rsidRPr="00291C6A">
        <w:rPr>
          <w:rFonts w:ascii="Times New Roman" w:hAnsi="Times New Roman" w:cs="Times New Roman"/>
          <w:sz w:val="24"/>
          <w:szCs w:val="24"/>
        </w:rPr>
        <w:t>Decontamination by an appropriate method (e.g. autoclave, chemical disinfection, or other approved decontamination methods) is necessary for all potentially infectious materials and animal waste before movement outside the areas where infectious materials and/or animals are housed or are manipulated. This includes potentially infectious animal tissues, carcasses, contaminated bedding, unused feed, sharps, and other refuse.</w:t>
      </w:r>
    </w:p>
    <w:p w14:paraId="719BB98F" w14:textId="77777777" w:rsidR="006E3C94" w:rsidRPr="00291C6A" w:rsidRDefault="006E3C94" w:rsidP="006E3C94">
      <w:pPr>
        <w:pStyle w:val="ListParagraph"/>
        <w:rPr>
          <w:rFonts w:ascii="Times New Roman" w:hAnsi="Times New Roman" w:cs="Times New Roman"/>
          <w:sz w:val="24"/>
          <w:szCs w:val="24"/>
        </w:rPr>
      </w:pPr>
    </w:p>
    <w:p w14:paraId="66713D43" w14:textId="77777777" w:rsidR="006E3C94" w:rsidRPr="00291C6A" w:rsidRDefault="006E3C94"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A method for decontaminating routine husbandry equipment, sensitive electronic and medical equipment should be identified and implemented. </w:t>
      </w:r>
    </w:p>
    <w:p w14:paraId="69B4AFC1" w14:textId="77777777" w:rsidR="006E3C94" w:rsidRPr="00291C6A" w:rsidRDefault="006E3C94" w:rsidP="006E3C94">
      <w:pPr>
        <w:pStyle w:val="ListParagraph"/>
        <w:rPr>
          <w:rFonts w:ascii="Times New Roman" w:hAnsi="Times New Roman" w:cs="Times New Roman"/>
          <w:sz w:val="24"/>
          <w:szCs w:val="24"/>
        </w:rPr>
      </w:pPr>
    </w:p>
    <w:p w14:paraId="05872B1A" w14:textId="77777777" w:rsidR="006E3C94" w:rsidRPr="00291C6A" w:rsidRDefault="006E3C94"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Materials to be decontaminated outside of the immediate areas where infectious materials and/or animals are housed or are manipulated must be placed in a durable, leak proof, covered container and secured for transport. The outer surface of the container is disinfected prior to moving materials. The transport container must have a universal biohazard label. </w:t>
      </w:r>
    </w:p>
    <w:p w14:paraId="1FEEB028" w14:textId="77777777" w:rsidR="006E3C94" w:rsidRPr="00291C6A" w:rsidRDefault="006E3C94" w:rsidP="006E3C94">
      <w:pPr>
        <w:pStyle w:val="ListParagraph"/>
        <w:rPr>
          <w:rFonts w:ascii="Times New Roman" w:hAnsi="Times New Roman" w:cs="Times New Roman"/>
          <w:sz w:val="24"/>
          <w:szCs w:val="24"/>
        </w:rPr>
      </w:pPr>
    </w:p>
    <w:p w14:paraId="368A70F5" w14:textId="2D8D4722" w:rsidR="006E3C94" w:rsidRPr="00291C6A" w:rsidRDefault="006E3C94" w:rsidP="006E3C94">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Develop and implement an appropriate waste disposal program in compliance with applicable institutional, local and state requirements. Autoclaving of content prior to incineration is recommended. </w:t>
      </w:r>
    </w:p>
    <w:p w14:paraId="53A147B4" w14:textId="77777777" w:rsidR="006E3C94" w:rsidRPr="00291C6A" w:rsidRDefault="006E3C94" w:rsidP="006E3C94">
      <w:pPr>
        <w:pStyle w:val="ListParagraph"/>
        <w:rPr>
          <w:rFonts w:ascii="Times New Roman" w:hAnsi="Times New Roman" w:cs="Times New Roman"/>
          <w:sz w:val="24"/>
          <w:szCs w:val="24"/>
        </w:rPr>
      </w:pPr>
    </w:p>
    <w:p w14:paraId="1B40B4D0" w14:textId="3B965F4D" w:rsidR="006E3C94" w:rsidRPr="00291C6A" w:rsidRDefault="00EC132F" w:rsidP="006E3C94">
      <w:pPr>
        <w:pStyle w:val="ListParagraph"/>
        <w:numPr>
          <w:ilvl w:val="0"/>
          <w:numId w:val="8"/>
        </w:numPr>
        <w:ind w:left="720"/>
        <w:rPr>
          <w:rFonts w:ascii="Times New Roman" w:hAnsi="Times New Roman" w:cs="Times New Roman"/>
          <w:sz w:val="24"/>
          <w:szCs w:val="24"/>
        </w:rPr>
      </w:pPr>
      <w:r w:rsidRPr="00291C6A">
        <w:rPr>
          <w:rFonts w:ascii="Times New Roman" w:hAnsi="Times New Roman" w:cs="Times New Roman"/>
          <w:sz w:val="24"/>
          <w:szCs w:val="24"/>
        </w:rPr>
        <w:t>Equipment, cages, and racks should be handled in a manner that minimizes contamination</w:t>
      </w:r>
      <w:r w:rsidR="006E3C94" w:rsidRPr="00291C6A">
        <w:rPr>
          <w:rFonts w:ascii="Times New Roman" w:hAnsi="Times New Roman" w:cs="Times New Roman"/>
          <w:sz w:val="24"/>
          <w:szCs w:val="24"/>
        </w:rPr>
        <w:t xml:space="preserve"> </w:t>
      </w:r>
      <w:r w:rsidRPr="00291C6A">
        <w:rPr>
          <w:rFonts w:ascii="Times New Roman" w:hAnsi="Times New Roman" w:cs="Times New Roman"/>
          <w:sz w:val="24"/>
          <w:szCs w:val="24"/>
        </w:rPr>
        <w:t xml:space="preserve">of other areas. Equipment must be decontaminated before repair, </w:t>
      </w:r>
      <w:r w:rsidRPr="00291C6A">
        <w:rPr>
          <w:rFonts w:ascii="Times New Roman" w:hAnsi="Times New Roman" w:cs="Times New Roman"/>
          <w:sz w:val="24"/>
          <w:szCs w:val="24"/>
        </w:rPr>
        <w:lastRenderedPageBreak/>
        <w:t xml:space="preserve">maintenance, or removal from the areas where infectious materials and/or animals are housed or are manipulated. </w:t>
      </w:r>
    </w:p>
    <w:p w14:paraId="12D2ED7C" w14:textId="77777777" w:rsidR="006E3C94" w:rsidRPr="00291C6A" w:rsidRDefault="006E3C94" w:rsidP="006E3C94">
      <w:pPr>
        <w:pStyle w:val="ListParagraph"/>
        <w:rPr>
          <w:rFonts w:ascii="Times New Roman" w:hAnsi="Times New Roman" w:cs="Times New Roman"/>
          <w:sz w:val="24"/>
          <w:szCs w:val="24"/>
        </w:rPr>
      </w:pPr>
    </w:p>
    <w:p w14:paraId="6D7E2674" w14:textId="77777777" w:rsidR="006E3C94" w:rsidRPr="00291C6A" w:rsidRDefault="00EC132F" w:rsidP="006E3C94">
      <w:pPr>
        <w:pStyle w:val="ListParagraph"/>
        <w:numPr>
          <w:ilvl w:val="0"/>
          <w:numId w:val="8"/>
        </w:numPr>
        <w:ind w:left="720"/>
        <w:rPr>
          <w:rFonts w:ascii="Times New Roman" w:hAnsi="Times New Roman" w:cs="Times New Roman"/>
          <w:sz w:val="24"/>
          <w:szCs w:val="24"/>
        </w:rPr>
      </w:pPr>
      <w:r w:rsidRPr="00291C6A">
        <w:rPr>
          <w:rFonts w:ascii="Times New Roman" w:hAnsi="Times New Roman" w:cs="Times New Roman"/>
          <w:sz w:val="24"/>
          <w:szCs w:val="24"/>
        </w:rPr>
        <w:t>Spills involving infectious materials must be contained, decontaminated, and cleaned up by staff properly trained and equipped to work with infectious material.</w:t>
      </w:r>
    </w:p>
    <w:p w14:paraId="44067C92" w14:textId="40ED5FB9" w:rsidR="006E3C94" w:rsidRPr="00291C6A" w:rsidRDefault="00EC132F" w:rsidP="006E3C94">
      <w:pPr>
        <w:rPr>
          <w:rFonts w:ascii="Times New Roman" w:hAnsi="Times New Roman" w:cs="Times New Roman"/>
          <w:sz w:val="24"/>
          <w:szCs w:val="24"/>
        </w:rPr>
      </w:pPr>
      <w:r w:rsidRPr="00291C6A">
        <w:rPr>
          <w:rFonts w:ascii="Times New Roman" w:hAnsi="Times New Roman" w:cs="Times New Roman"/>
          <w:sz w:val="24"/>
          <w:szCs w:val="24"/>
        </w:rPr>
        <w:t xml:space="preserve"> </w:t>
      </w:r>
    </w:p>
    <w:p w14:paraId="49A13006" w14:textId="09F62C19" w:rsidR="00EC132F" w:rsidRPr="00291C6A" w:rsidRDefault="00EC132F" w:rsidP="006E3C94">
      <w:pPr>
        <w:pStyle w:val="ListParagraph"/>
        <w:numPr>
          <w:ilvl w:val="0"/>
          <w:numId w:val="8"/>
        </w:numPr>
        <w:ind w:left="720"/>
        <w:rPr>
          <w:rFonts w:ascii="Times New Roman" w:hAnsi="Times New Roman" w:cs="Times New Roman"/>
          <w:sz w:val="24"/>
          <w:szCs w:val="24"/>
        </w:rPr>
      </w:pPr>
      <w:r w:rsidRPr="00291C6A">
        <w:rPr>
          <w:rFonts w:ascii="Times New Roman" w:hAnsi="Times New Roman" w:cs="Times New Roman"/>
          <w:sz w:val="24"/>
          <w:szCs w:val="24"/>
        </w:rPr>
        <w:t>Incidents that may result in exposure to infectious materials must be immediately evaluated and treated according to procedures described in the safety manual. All such incidents must be reported to the animal facility supervisor or personnel designated by the institution. Medical evaluation, surveillance, and treatment should be provided as appropriate and records maintained.</w:t>
      </w:r>
    </w:p>
    <w:p w14:paraId="47BC2501" w14:textId="77777777" w:rsidR="00EC132F" w:rsidRPr="00291C6A" w:rsidRDefault="00EC132F" w:rsidP="00EC132F">
      <w:pPr>
        <w:pStyle w:val="ListParagraph"/>
        <w:ind w:left="0"/>
        <w:rPr>
          <w:rFonts w:ascii="Times New Roman" w:hAnsi="Times New Roman" w:cs="Times New Roman"/>
          <w:sz w:val="24"/>
          <w:szCs w:val="24"/>
        </w:rPr>
      </w:pPr>
    </w:p>
    <w:p w14:paraId="17E47480" w14:textId="2A2B28EA" w:rsidR="00EC132F" w:rsidRPr="00291C6A" w:rsidRDefault="00EC132F" w:rsidP="00EC132F">
      <w:pPr>
        <w:rPr>
          <w:rFonts w:ascii="Times New Roman" w:hAnsi="Times New Roman" w:cs="Times New Roman"/>
          <w:b/>
          <w:sz w:val="24"/>
          <w:szCs w:val="24"/>
        </w:rPr>
      </w:pPr>
      <w:r w:rsidRPr="00291C6A">
        <w:rPr>
          <w:rFonts w:ascii="Times New Roman" w:hAnsi="Times New Roman" w:cs="Times New Roman"/>
          <w:b/>
          <w:sz w:val="24"/>
          <w:szCs w:val="24"/>
        </w:rPr>
        <w:t>C. Safety Equipment (Primary Barriers and Personal Protective Equipment)</w:t>
      </w:r>
      <w:r w:rsidR="006E3C94" w:rsidRPr="00291C6A">
        <w:rPr>
          <w:rFonts w:ascii="Times New Roman" w:hAnsi="Times New Roman" w:cs="Times New Roman"/>
          <w:b/>
          <w:sz w:val="24"/>
          <w:szCs w:val="24"/>
        </w:rPr>
        <w:t>:</w:t>
      </w:r>
      <w:r w:rsidRPr="00291C6A">
        <w:rPr>
          <w:rFonts w:ascii="Times New Roman" w:hAnsi="Times New Roman" w:cs="Times New Roman"/>
          <w:b/>
          <w:sz w:val="24"/>
          <w:szCs w:val="24"/>
        </w:rPr>
        <w:t xml:space="preserve"> </w:t>
      </w:r>
    </w:p>
    <w:p w14:paraId="325623E0" w14:textId="77777777" w:rsidR="00EC132F" w:rsidRPr="00291C6A" w:rsidRDefault="00EC132F" w:rsidP="00EC132F">
      <w:pPr>
        <w:rPr>
          <w:rFonts w:ascii="Times New Roman" w:hAnsi="Times New Roman" w:cs="Times New Roman"/>
          <w:sz w:val="24"/>
          <w:szCs w:val="24"/>
        </w:rPr>
      </w:pPr>
    </w:p>
    <w:p w14:paraId="2DAB05E4" w14:textId="77777777" w:rsidR="00EC132F" w:rsidRPr="00291C6A" w:rsidRDefault="00EC132F" w:rsidP="00EC132F">
      <w:pPr>
        <w:pStyle w:val="ListParagraph"/>
        <w:numPr>
          <w:ilvl w:val="0"/>
          <w:numId w:val="5"/>
        </w:numPr>
        <w:spacing w:after="0" w:line="240" w:lineRule="auto"/>
        <w:rPr>
          <w:rFonts w:ascii="Times New Roman" w:hAnsi="Times New Roman" w:cs="Times New Roman"/>
          <w:sz w:val="24"/>
          <w:szCs w:val="24"/>
        </w:rPr>
      </w:pPr>
      <w:r w:rsidRPr="00291C6A">
        <w:rPr>
          <w:rFonts w:ascii="Times New Roman" w:hAnsi="Times New Roman" w:cs="Times New Roman"/>
          <w:sz w:val="24"/>
          <w:szCs w:val="24"/>
        </w:rPr>
        <w:t xml:space="preserve">Properly maintained BSCs, personal protective equipment (e.g., gloves, lab coats, face shields, respirators, etc.) and/or other physical containment devices or equipment, are used whenever conducting procedures with a potential for creating aerosols, splashes, or other potential exposures to hazardous materials. These include necropsy of infected animals, harvesting of tissues or fluids from infected animals or eggs, and intranasal inoculation of animals. </w:t>
      </w:r>
    </w:p>
    <w:p w14:paraId="150DDA8A" w14:textId="77777777" w:rsidR="00EC132F" w:rsidRPr="00291C6A" w:rsidRDefault="00EC132F" w:rsidP="00EC132F">
      <w:pPr>
        <w:ind w:left="360"/>
        <w:rPr>
          <w:rFonts w:ascii="Times New Roman" w:hAnsi="Times New Roman" w:cs="Times New Roman"/>
          <w:sz w:val="24"/>
          <w:szCs w:val="24"/>
        </w:rPr>
      </w:pPr>
    </w:p>
    <w:p w14:paraId="4F85AA63" w14:textId="77777777" w:rsidR="00EC132F" w:rsidRPr="00291C6A" w:rsidRDefault="00EC132F" w:rsidP="00EC132F">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When indicated by risk assessment, animals are housed in primary biosafety containment equipment appropriate for the animal species, such as solid wall and bottom cages covered with filter bonnets for rodents or other equivalent primary containment systems for larger animal cages. </w:t>
      </w:r>
    </w:p>
    <w:p w14:paraId="55E67207" w14:textId="77777777" w:rsidR="00EC132F" w:rsidRPr="00291C6A" w:rsidRDefault="00EC132F" w:rsidP="00EC132F">
      <w:pPr>
        <w:rPr>
          <w:rFonts w:ascii="Times New Roman" w:hAnsi="Times New Roman" w:cs="Times New Roman"/>
          <w:sz w:val="24"/>
          <w:szCs w:val="24"/>
        </w:rPr>
      </w:pPr>
    </w:p>
    <w:p w14:paraId="04B15D20" w14:textId="77777777" w:rsidR="00EC132F" w:rsidRPr="00291C6A" w:rsidRDefault="00EC132F" w:rsidP="00EC132F">
      <w:pPr>
        <w:pStyle w:val="ListParagraph"/>
        <w:numPr>
          <w:ilvl w:val="0"/>
          <w:numId w:val="5"/>
        </w:numPr>
        <w:spacing w:after="0" w:line="240" w:lineRule="auto"/>
        <w:rPr>
          <w:rFonts w:ascii="Times New Roman" w:hAnsi="Times New Roman" w:cs="Times New Roman"/>
          <w:sz w:val="24"/>
          <w:szCs w:val="24"/>
        </w:rPr>
      </w:pPr>
      <w:r w:rsidRPr="00291C6A">
        <w:rPr>
          <w:rFonts w:ascii="Times New Roman" w:hAnsi="Times New Roman" w:cs="Times New Roman"/>
          <w:sz w:val="24"/>
          <w:szCs w:val="24"/>
        </w:rPr>
        <w:t xml:space="preserve">A risk assessment should determine the appropriate type of personal protective equipment to be utilized. Scrub suits and uniforms are removed before leaving the animal facility. Reusable clothing is appropriately contained and decontaminated before being laundered. Laboratory and protective clothing should never be taken home. </w:t>
      </w:r>
    </w:p>
    <w:p w14:paraId="234E3B4A" w14:textId="77777777" w:rsidR="00EC132F" w:rsidRPr="00291C6A" w:rsidRDefault="00EC132F" w:rsidP="00EC132F">
      <w:pPr>
        <w:pStyle w:val="ListParagraph"/>
        <w:rPr>
          <w:rFonts w:ascii="Times New Roman" w:hAnsi="Times New Roman" w:cs="Times New Roman"/>
          <w:sz w:val="24"/>
          <w:szCs w:val="24"/>
        </w:rPr>
      </w:pPr>
    </w:p>
    <w:p w14:paraId="0B45553C" w14:textId="77777777" w:rsidR="00EC132F" w:rsidRPr="00291C6A" w:rsidRDefault="00EC132F" w:rsidP="00EC132F">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Gowns, uniforms, laboratory coats and personal protective equipment are worn while in the areas where infectious materials and/or animals are housed or manipulated and removed prior to exiting. Disposable personal protective equipment and other contaminated waste are appropriately contained and decontaminated prior to disposal. </w:t>
      </w:r>
    </w:p>
    <w:p w14:paraId="7DE39FFB" w14:textId="77777777" w:rsidR="00EC132F" w:rsidRPr="00291C6A" w:rsidRDefault="00EC132F" w:rsidP="00EC132F">
      <w:pPr>
        <w:rPr>
          <w:rFonts w:ascii="Times New Roman" w:hAnsi="Times New Roman" w:cs="Times New Roman"/>
          <w:sz w:val="24"/>
          <w:szCs w:val="24"/>
        </w:rPr>
      </w:pPr>
    </w:p>
    <w:p w14:paraId="731CF6A9" w14:textId="3D1267D8" w:rsidR="006E3C94" w:rsidRPr="00291C6A" w:rsidRDefault="00EC132F" w:rsidP="006E3C94">
      <w:pPr>
        <w:pStyle w:val="ListParagraph"/>
        <w:numPr>
          <w:ilvl w:val="0"/>
          <w:numId w:val="5"/>
        </w:numPr>
        <w:spacing w:after="0" w:line="240" w:lineRule="auto"/>
        <w:rPr>
          <w:rFonts w:ascii="Times New Roman" w:hAnsi="Times New Roman" w:cs="Times New Roman"/>
          <w:sz w:val="24"/>
          <w:szCs w:val="24"/>
        </w:rPr>
      </w:pPr>
      <w:r w:rsidRPr="00291C6A">
        <w:rPr>
          <w:rFonts w:ascii="Times New Roman" w:hAnsi="Times New Roman" w:cs="Times New Roman"/>
          <w:sz w:val="24"/>
          <w:szCs w:val="24"/>
        </w:rPr>
        <w:t>Eye and face protection (mask, goggles, face shield</w:t>
      </w:r>
      <w:r w:rsidR="0048554A" w:rsidRPr="00291C6A">
        <w:rPr>
          <w:rFonts w:ascii="Times New Roman" w:hAnsi="Times New Roman" w:cs="Times New Roman"/>
          <w:sz w:val="24"/>
          <w:szCs w:val="24"/>
        </w:rPr>
        <w:t>,</w:t>
      </w:r>
      <w:r w:rsidRPr="00291C6A">
        <w:rPr>
          <w:rFonts w:ascii="Times New Roman" w:hAnsi="Times New Roman" w:cs="Times New Roman"/>
          <w:sz w:val="24"/>
          <w:szCs w:val="24"/>
        </w:rPr>
        <w:t xml:space="preserve"> or other splatter guard) are used for manipulations or activities that may result in splashes or sprays from infectious or other hazardous materials and when the animal or microorganisms must be handled outside the BSC or containment device. Eye and face protection must be disposed of with other contaminated laboratory waste or decontaminated before reuse. </w:t>
      </w:r>
    </w:p>
    <w:p w14:paraId="6B4897D3" w14:textId="77777777" w:rsidR="006E3C94" w:rsidRPr="00291C6A" w:rsidRDefault="006E3C94" w:rsidP="006E3C94">
      <w:pPr>
        <w:pStyle w:val="ListParagraph"/>
        <w:spacing w:after="0" w:line="240" w:lineRule="auto"/>
        <w:rPr>
          <w:rFonts w:ascii="Times New Roman" w:hAnsi="Times New Roman" w:cs="Times New Roman"/>
          <w:sz w:val="24"/>
          <w:szCs w:val="24"/>
        </w:rPr>
      </w:pPr>
    </w:p>
    <w:p w14:paraId="050FC5E8" w14:textId="1554A4F2" w:rsidR="00EC132F" w:rsidRPr="00291C6A" w:rsidRDefault="00EC132F" w:rsidP="006E3C94">
      <w:pPr>
        <w:pStyle w:val="ListParagraph"/>
        <w:spacing w:after="0" w:line="240" w:lineRule="auto"/>
        <w:rPr>
          <w:rFonts w:ascii="Times New Roman" w:hAnsi="Times New Roman" w:cs="Times New Roman"/>
          <w:sz w:val="24"/>
          <w:szCs w:val="24"/>
        </w:rPr>
      </w:pPr>
      <w:r w:rsidRPr="00291C6A">
        <w:rPr>
          <w:rFonts w:ascii="Times New Roman" w:hAnsi="Times New Roman" w:cs="Times New Roman"/>
          <w:sz w:val="24"/>
          <w:szCs w:val="24"/>
        </w:rPr>
        <w:t xml:space="preserve">Persons who wear contact lenses should also wear eye protection when entering areas with potentially high concentrations or airborne particulates. </w:t>
      </w:r>
    </w:p>
    <w:p w14:paraId="4927FBF2" w14:textId="77777777" w:rsidR="00EC132F" w:rsidRPr="00291C6A" w:rsidRDefault="00EC132F" w:rsidP="00EC132F">
      <w:pPr>
        <w:pStyle w:val="ListParagraph"/>
        <w:rPr>
          <w:rFonts w:ascii="Times New Roman" w:hAnsi="Times New Roman" w:cs="Times New Roman"/>
          <w:sz w:val="24"/>
          <w:szCs w:val="24"/>
        </w:rPr>
      </w:pPr>
      <w:r w:rsidRPr="00291C6A">
        <w:rPr>
          <w:rFonts w:ascii="Times New Roman" w:hAnsi="Times New Roman" w:cs="Times New Roman"/>
          <w:sz w:val="24"/>
          <w:szCs w:val="24"/>
        </w:rPr>
        <w:lastRenderedPageBreak/>
        <w:t xml:space="preserve">Persons having contact with NHPs should assess risk of mucous membrane exposure and wear protective equipment (e.g., masks, goggles, face shields) appropriate for the task to be performed. Respiratory protection is worn based upon risk assessment. </w:t>
      </w:r>
    </w:p>
    <w:p w14:paraId="1DF94244" w14:textId="77777777" w:rsidR="00EC132F" w:rsidRPr="00291C6A" w:rsidRDefault="00EC132F" w:rsidP="00EC132F">
      <w:pPr>
        <w:rPr>
          <w:rFonts w:ascii="Times New Roman" w:hAnsi="Times New Roman" w:cs="Times New Roman"/>
          <w:sz w:val="24"/>
          <w:szCs w:val="24"/>
        </w:rPr>
      </w:pPr>
    </w:p>
    <w:p w14:paraId="7E6FEBE3" w14:textId="77777777" w:rsidR="00EC132F" w:rsidRPr="00291C6A" w:rsidRDefault="00EC132F" w:rsidP="00EC132F">
      <w:pPr>
        <w:pStyle w:val="ListParagraph"/>
        <w:numPr>
          <w:ilvl w:val="0"/>
          <w:numId w:val="5"/>
        </w:numPr>
        <w:spacing w:after="0" w:line="240" w:lineRule="auto"/>
        <w:rPr>
          <w:rFonts w:ascii="Times New Roman" w:hAnsi="Times New Roman" w:cs="Times New Roman"/>
          <w:sz w:val="24"/>
          <w:szCs w:val="24"/>
        </w:rPr>
      </w:pPr>
      <w:r w:rsidRPr="00291C6A">
        <w:rPr>
          <w:rFonts w:ascii="Times New Roman" w:hAnsi="Times New Roman" w:cs="Times New Roman"/>
          <w:sz w:val="24"/>
          <w:szCs w:val="24"/>
        </w:rPr>
        <w:t>Gloves are worn to protect hands from exposure to hazardous materials. A risk assessment should be performed to identify the appropriate glove for the task and alternatives to latex gloves should be available.</w:t>
      </w:r>
    </w:p>
    <w:p w14:paraId="26B964B8" w14:textId="77777777" w:rsidR="00EC132F" w:rsidRPr="00291C6A" w:rsidRDefault="00EC132F" w:rsidP="00EC132F">
      <w:pPr>
        <w:ind w:left="360"/>
        <w:rPr>
          <w:rFonts w:ascii="Times New Roman" w:hAnsi="Times New Roman" w:cs="Times New Roman"/>
          <w:sz w:val="24"/>
          <w:szCs w:val="24"/>
        </w:rPr>
      </w:pPr>
    </w:p>
    <w:p w14:paraId="3159A70F" w14:textId="77777777" w:rsidR="00EC132F" w:rsidRPr="00291C6A" w:rsidRDefault="00EC132F" w:rsidP="00EC132F">
      <w:pPr>
        <w:ind w:left="720"/>
        <w:rPr>
          <w:rFonts w:ascii="Times New Roman" w:hAnsi="Times New Roman" w:cs="Times New Roman"/>
          <w:sz w:val="24"/>
          <w:szCs w:val="24"/>
        </w:rPr>
      </w:pPr>
      <w:r w:rsidRPr="00291C6A">
        <w:rPr>
          <w:rFonts w:ascii="Times New Roman" w:hAnsi="Times New Roman" w:cs="Times New Roman"/>
          <w:sz w:val="24"/>
          <w:szCs w:val="24"/>
        </w:rPr>
        <w:t xml:space="preserve">Gloves are changed when contaminated, glove integrity is compromised, or when otherwise necessary. </w:t>
      </w:r>
    </w:p>
    <w:p w14:paraId="576AB779" w14:textId="77777777" w:rsidR="00EC132F" w:rsidRPr="00291C6A" w:rsidRDefault="00EC132F" w:rsidP="00EC132F">
      <w:pPr>
        <w:ind w:left="720"/>
        <w:rPr>
          <w:rFonts w:ascii="Times New Roman" w:hAnsi="Times New Roman" w:cs="Times New Roman"/>
          <w:sz w:val="24"/>
          <w:szCs w:val="24"/>
        </w:rPr>
      </w:pPr>
    </w:p>
    <w:p w14:paraId="340D92AC" w14:textId="77777777" w:rsidR="00EC132F" w:rsidRPr="00291C6A" w:rsidRDefault="00EC132F" w:rsidP="00EC132F">
      <w:pPr>
        <w:ind w:left="720"/>
        <w:rPr>
          <w:rFonts w:ascii="Times New Roman" w:hAnsi="Times New Roman" w:cs="Times New Roman"/>
          <w:sz w:val="24"/>
          <w:szCs w:val="24"/>
        </w:rPr>
      </w:pPr>
      <w:r w:rsidRPr="00291C6A">
        <w:rPr>
          <w:rFonts w:ascii="Times New Roman" w:hAnsi="Times New Roman" w:cs="Times New Roman"/>
          <w:sz w:val="24"/>
          <w:szCs w:val="24"/>
        </w:rPr>
        <w:t xml:space="preserve">Gloves must not be worn outside the animal rooms. </w:t>
      </w:r>
    </w:p>
    <w:p w14:paraId="07C091AD" w14:textId="77777777" w:rsidR="00EC132F" w:rsidRPr="00291C6A" w:rsidRDefault="00EC132F" w:rsidP="00EC132F">
      <w:pPr>
        <w:ind w:left="720"/>
        <w:rPr>
          <w:rFonts w:ascii="Times New Roman" w:hAnsi="Times New Roman" w:cs="Times New Roman"/>
          <w:sz w:val="24"/>
          <w:szCs w:val="24"/>
        </w:rPr>
      </w:pPr>
    </w:p>
    <w:p w14:paraId="01A14E60" w14:textId="77777777" w:rsidR="00EC132F" w:rsidRPr="00291C6A" w:rsidRDefault="00EC132F" w:rsidP="00EC132F">
      <w:pPr>
        <w:ind w:left="720"/>
        <w:rPr>
          <w:rFonts w:ascii="Times New Roman" w:hAnsi="Times New Roman" w:cs="Times New Roman"/>
          <w:sz w:val="24"/>
          <w:szCs w:val="24"/>
        </w:rPr>
      </w:pPr>
      <w:r w:rsidRPr="00291C6A">
        <w:rPr>
          <w:rFonts w:ascii="Times New Roman" w:hAnsi="Times New Roman" w:cs="Times New Roman"/>
          <w:sz w:val="24"/>
          <w:szCs w:val="24"/>
        </w:rPr>
        <w:t xml:space="preserve">Gloves and personal protective equipment should be removed in a manner that prevents transfer of infectious materials. </w:t>
      </w:r>
    </w:p>
    <w:p w14:paraId="24487904" w14:textId="77777777" w:rsidR="00EC132F" w:rsidRPr="00291C6A" w:rsidRDefault="00EC132F" w:rsidP="00EC132F">
      <w:pPr>
        <w:ind w:left="720"/>
        <w:rPr>
          <w:rFonts w:ascii="Times New Roman" w:hAnsi="Times New Roman" w:cs="Times New Roman"/>
          <w:sz w:val="24"/>
          <w:szCs w:val="24"/>
        </w:rPr>
      </w:pPr>
    </w:p>
    <w:p w14:paraId="0B575484" w14:textId="77777777" w:rsidR="00EC132F" w:rsidRPr="00291C6A" w:rsidRDefault="00EC132F" w:rsidP="00EC132F">
      <w:pPr>
        <w:ind w:left="720"/>
        <w:rPr>
          <w:rFonts w:ascii="Times New Roman" w:hAnsi="Times New Roman" w:cs="Times New Roman"/>
          <w:sz w:val="24"/>
          <w:szCs w:val="24"/>
        </w:rPr>
      </w:pPr>
      <w:r w:rsidRPr="00291C6A">
        <w:rPr>
          <w:rFonts w:ascii="Times New Roman" w:hAnsi="Times New Roman" w:cs="Times New Roman"/>
          <w:sz w:val="24"/>
          <w:szCs w:val="24"/>
        </w:rPr>
        <w:t xml:space="preserve">Do not wash or reuse disposable gloves. Dispose of used gloves with other contaminated waste. </w:t>
      </w:r>
    </w:p>
    <w:p w14:paraId="30520490" w14:textId="77777777" w:rsidR="00EC132F" w:rsidRPr="00291C6A" w:rsidRDefault="00EC132F" w:rsidP="00EC132F">
      <w:pPr>
        <w:ind w:left="720"/>
        <w:rPr>
          <w:rFonts w:ascii="Times New Roman" w:hAnsi="Times New Roman" w:cs="Times New Roman"/>
          <w:sz w:val="24"/>
          <w:szCs w:val="24"/>
        </w:rPr>
      </w:pPr>
    </w:p>
    <w:p w14:paraId="5585D7C6" w14:textId="47B31078" w:rsidR="00EC132F" w:rsidRPr="00291C6A" w:rsidRDefault="00EC132F" w:rsidP="0048554A">
      <w:pPr>
        <w:pStyle w:val="ListParagraph"/>
        <w:numPr>
          <w:ilvl w:val="0"/>
          <w:numId w:val="5"/>
        </w:numPr>
        <w:rPr>
          <w:rFonts w:ascii="Times New Roman" w:hAnsi="Times New Roman" w:cs="Times New Roman"/>
          <w:sz w:val="24"/>
          <w:szCs w:val="24"/>
        </w:rPr>
      </w:pPr>
      <w:r w:rsidRPr="00291C6A">
        <w:rPr>
          <w:rFonts w:ascii="Times New Roman" w:hAnsi="Times New Roman" w:cs="Times New Roman"/>
          <w:sz w:val="24"/>
          <w:szCs w:val="24"/>
        </w:rPr>
        <w:t xml:space="preserve">Persons must wash their hands after handling animals and before leaving the areas where infectious materials and/or animals are housed or are manipulated. Hand washing should occur after the removal of gloves. </w:t>
      </w:r>
    </w:p>
    <w:p w14:paraId="0AB3A5C1" w14:textId="77777777" w:rsidR="00EC132F" w:rsidRPr="00291C6A" w:rsidRDefault="00EC132F" w:rsidP="00EC132F">
      <w:pPr>
        <w:rPr>
          <w:rFonts w:ascii="Times New Roman" w:hAnsi="Times New Roman" w:cs="Times New Roman"/>
          <w:sz w:val="24"/>
          <w:szCs w:val="24"/>
        </w:rPr>
      </w:pPr>
    </w:p>
    <w:p w14:paraId="28EA9E9A" w14:textId="54CD7398" w:rsidR="00EC132F" w:rsidRPr="00291C6A" w:rsidRDefault="00EC132F" w:rsidP="00EC132F">
      <w:pPr>
        <w:rPr>
          <w:rFonts w:ascii="Times New Roman" w:hAnsi="Times New Roman" w:cs="Times New Roman"/>
          <w:b/>
          <w:sz w:val="24"/>
          <w:szCs w:val="24"/>
        </w:rPr>
      </w:pPr>
      <w:r w:rsidRPr="00291C6A">
        <w:rPr>
          <w:rFonts w:ascii="Times New Roman" w:hAnsi="Times New Roman" w:cs="Times New Roman"/>
          <w:b/>
          <w:sz w:val="24"/>
          <w:szCs w:val="24"/>
        </w:rPr>
        <w:t>D. Laboratory Facilities (Secondary Barriers)</w:t>
      </w:r>
      <w:r w:rsidR="006E3C94" w:rsidRPr="00291C6A">
        <w:rPr>
          <w:rFonts w:ascii="Times New Roman" w:hAnsi="Times New Roman" w:cs="Times New Roman"/>
          <w:b/>
          <w:sz w:val="24"/>
          <w:szCs w:val="24"/>
        </w:rPr>
        <w:t>:</w:t>
      </w:r>
      <w:r w:rsidRPr="00291C6A">
        <w:rPr>
          <w:rFonts w:ascii="Times New Roman" w:hAnsi="Times New Roman" w:cs="Times New Roman"/>
          <w:b/>
          <w:sz w:val="24"/>
          <w:szCs w:val="24"/>
        </w:rPr>
        <w:t xml:space="preserve"> </w:t>
      </w:r>
    </w:p>
    <w:p w14:paraId="4BD34A58" w14:textId="77777777" w:rsidR="00EC132F" w:rsidRPr="00291C6A" w:rsidRDefault="00EC132F" w:rsidP="00EC132F">
      <w:pPr>
        <w:rPr>
          <w:rFonts w:ascii="Times New Roman" w:hAnsi="Times New Roman" w:cs="Times New Roman"/>
          <w:sz w:val="24"/>
          <w:szCs w:val="24"/>
        </w:rPr>
      </w:pPr>
    </w:p>
    <w:p w14:paraId="03D7E7FE" w14:textId="77777777" w:rsidR="00EC132F" w:rsidRPr="00291C6A" w:rsidRDefault="00EC132F" w:rsidP="00EC132F">
      <w:pPr>
        <w:pStyle w:val="ListParagraph"/>
        <w:numPr>
          <w:ilvl w:val="0"/>
          <w:numId w:val="6"/>
        </w:numPr>
        <w:spacing w:after="0" w:line="240" w:lineRule="auto"/>
        <w:rPr>
          <w:rFonts w:ascii="Times New Roman" w:hAnsi="Times New Roman" w:cs="Times New Roman"/>
          <w:sz w:val="24"/>
          <w:szCs w:val="24"/>
        </w:rPr>
      </w:pPr>
      <w:r w:rsidRPr="00291C6A">
        <w:rPr>
          <w:rFonts w:ascii="Times New Roman" w:hAnsi="Times New Roman" w:cs="Times New Roman"/>
          <w:sz w:val="24"/>
          <w:szCs w:val="24"/>
        </w:rPr>
        <w:t xml:space="preserve">The animal facility is separated from areas that are open to unrestricted personnel traffic within the building. External facility doors are self-closing and self-locking. </w:t>
      </w:r>
    </w:p>
    <w:p w14:paraId="0CEB9C78" w14:textId="77777777" w:rsidR="00EC132F" w:rsidRPr="00291C6A" w:rsidRDefault="00EC132F" w:rsidP="00EC132F">
      <w:pPr>
        <w:pStyle w:val="ListParagraph"/>
        <w:rPr>
          <w:rFonts w:ascii="Times New Roman" w:hAnsi="Times New Roman" w:cs="Times New Roman"/>
          <w:sz w:val="24"/>
          <w:szCs w:val="24"/>
        </w:rPr>
      </w:pPr>
    </w:p>
    <w:p w14:paraId="45DE6CFA" w14:textId="77777777" w:rsidR="00EC132F" w:rsidRPr="00291C6A" w:rsidRDefault="00EC132F" w:rsidP="00EC132F">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Doors to areas where infectious materials and/or animals are housed, open inward, are self-closing, are kept closed when experimental animals are present, and should never be propped open. Doors to cubicles inside an animal room may open outward or slide horizontally or vertically. </w:t>
      </w:r>
    </w:p>
    <w:p w14:paraId="0107944E" w14:textId="77777777" w:rsidR="00EC132F" w:rsidRPr="00291C6A" w:rsidRDefault="00EC132F" w:rsidP="00EC132F">
      <w:pPr>
        <w:rPr>
          <w:rFonts w:ascii="Times New Roman" w:hAnsi="Times New Roman" w:cs="Times New Roman"/>
          <w:sz w:val="24"/>
          <w:szCs w:val="24"/>
        </w:rPr>
      </w:pPr>
    </w:p>
    <w:p w14:paraId="1AD133E1" w14:textId="77777777" w:rsidR="00EC132F" w:rsidRPr="00291C6A" w:rsidRDefault="00EC132F" w:rsidP="00EC132F">
      <w:pPr>
        <w:pStyle w:val="ListParagraph"/>
        <w:numPr>
          <w:ilvl w:val="0"/>
          <w:numId w:val="6"/>
        </w:numPr>
        <w:spacing w:after="0" w:line="240" w:lineRule="auto"/>
        <w:rPr>
          <w:rFonts w:ascii="Times New Roman" w:hAnsi="Times New Roman" w:cs="Times New Roman"/>
          <w:sz w:val="24"/>
          <w:szCs w:val="24"/>
        </w:rPr>
      </w:pPr>
      <w:r w:rsidRPr="00291C6A">
        <w:rPr>
          <w:rFonts w:ascii="Times New Roman" w:hAnsi="Times New Roman" w:cs="Times New Roman"/>
          <w:sz w:val="24"/>
          <w:szCs w:val="24"/>
        </w:rPr>
        <w:t xml:space="preserve">A hand-washing sink is located at the exit of the areas where infectious materials and/or animals are housed or are manipulated. Additional sinks for hand washing should be located in other appropriate locations within the facility. If the animal facility has segregated areas where infectious materials and/or animals are housed or manipulated, a sink must also be available for hand washing at the exit from each segregated area. Sink traps are filled with water, and/or appropriate disinfectant to prevent the migration of vermin and gases. </w:t>
      </w:r>
    </w:p>
    <w:p w14:paraId="66BFF369" w14:textId="77777777" w:rsidR="00EC132F" w:rsidRPr="00291C6A" w:rsidRDefault="00EC132F" w:rsidP="00EC132F">
      <w:pPr>
        <w:pStyle w:val="ListParagraph"/>
        <w:rPr>
          <w:rFonts w:ascii="Times New Roman" w:hAnsi="Times New Roman" w:cs="Times New Roman"/>
          <w:sz w:val="24"/>
          <w:szCs w:val="24"/>
        </w:rPr>
      </w:pPr>
    </w:p>
    <w:p w14:paraId="4980BF77" w14:textId="6152BB41" w:rsidR="00EC132F" w:rsidRPr="00291C6A" w:rsidRDefault="00EC132F" w:rsidP="0048554A">
      <w:pPr>
        <w:pStyle w:val="ListParagraph"/>
        <w:numPr>
          <w:ilvl w:val="0"/>
          <w:numId w:val="6"/>
        </w:numPr>
        <w:spacing w:after="0" w:line="240" w:lineRule="auto"/>
        <w:rPr>
          <w:rFonts w:ascii="Times New Roman" w:hAnsi="Times New Roman" w:cs="Times New Roman"/>
          <w:sz w:val="24"/>
          <w:szCs w:val="24"/>
        </w:rPr>
      </w:pPr>
      <w:r w:rsidRPr="00291C6A">
        <w:rPr>
          <w:rFonts w:ascii="Times New Roman" w:hAnsi="Times New Roman" w:cs="Times New Roman"/>
          <w:sz w:val="24"/>
          <w:szCs w:val="24"/>
        </w:rPr>
        <w:t>The animal facility is designed, constructed, and maintained to facilitate cleaning and housekeeping. The interior surfaces (walls, floors and</w:t>
      </w:r>
      <w:r w:rsidR="0048554A" w:rsidRPr="00291C6A">
        <w:rPr>
          <w:rFonts w:ascii="Times New Roman" w:hAnsi="Times New Roman" w:cs="Times New Roman"/>
          <w:sz w:val="24"/>
          <w:szCs w:val="24"/>
        </w:rPr>
        <w:t xml:space="preserve"> ceilings) are water resistant.  </w:t>
      </w:r>
      <w:r w:rsidRPr="00291C6A">
        <w:rPr>
          <w:rFonts w:ascii="Times New Roman" w:hAnsi="Times New Roman" w:cs="Times New Roman"/>
          <w:sz w:val="24"/>
          <w:szCs w:val="24"/>
        </w:rPr>
        <w:t>Penetrations in floors, walls and ceiling surfaces are sealed, including openings around ducts, doors and doorframes, to facilitate pe</w:t>
      </w:r>
      <w:r w:rsidR="0048554A" w:rsidRPr="00291C6A">
        <w:rPr>
          <w:rFonts w:ascii="Times New Roman" w:hAnsi="Times New Roman" w:cs="Times New Roman"/>
          <w:sz w:val="24"/>
          <w:szCs w:val="24"/>
        </w:rPr>
        <w:t xml:space="preserve">st control and proper cleaning.  </w:t>
      </w:r>
      <w:r w:rsidRPr="00291C6A">
        <w:rPr>
          <w:rFonts w:ascii="Times New Roman" w:hAnsi="Times New Roman" w:cs="Times New Roman"/>
          <w:sz w:val="24"/>
          <w:szCs w:val="24"/>
        </w:rPr>
        <w:t>Floors must be slip-resistant, impervious to liquids, and resistant to chemicals.</w:t>
      </w:r>
    </w:p>
    <w:p w14:paraId="6B3E148A" w14:textId="77777777" w:rsidR="00EC132F" w:rsidRPr="00291C6A" w:rsidRDefault="00EC132F" w:rsidP="00EC132F">
      <w:pPr>
        <w:pStyle w:val="ListParagraph"/>
        <w:rPr>
          <w:rFonts w:ascii="Times New Roman" w:hAnsi="Times New Roman" w:cs="Times New Roman"/>
          <w:sz w:val="24"/>
          <w:szCs w:val="24"/>
        </w:rPr>
      </w:pPr>
    </w:p>
    <w:p w14:paraId="47A6E9F1" w14:textId="77777777" w:rsidR="00EC132F" w:rsidRPr="00291C6A" w:rsidRDefault="00EC132F" w:rsidP="00EC132F">
      <w:pPr>
        <w:pStyle w:val="ListParagraph"/>
        <w:numPr>
          <w:ilvl w:val="0"/>
          <w:numId w:val="6"/>
        </w:numPr>
        <w:spacing w:after="0" w:line="240" w:lineRule="auto"/>
        <w:rPr>
          <w:rFonts w:ascii="Times New Roman" w:hAnsi="Times New Roman" w:cs="Times New Roman"/>
          <w:sz w:val="24"/>
          <w:szCs w:val="24"/>
        </w:rPr>
      </w:pPr>
      <w:r w:rsidRPr="00291C6A">
        <w:rPr>
          <w:rFonts w:ascii="Times New Roman" w:hAnsi="Times New Roman" w:cs="Times New Roman"/>
          <w:sz w:val="24"/>
          <w:szCs w:val="24"/>
        </w:rPr>
        <w:lastRenderedPageBreak/>
        <w:t xml:space="preserve">Cabinets and bench tops must be impervious to water and resistant to heat, organic solvents, acids, alkalis, and other chemicals. Spaces between benches, cabinets, and equipment should be accessible for cleaning. </w:t>
      </w:r>
    </w:p>
    <w:p w14:paraId="6969AD79" w14:textId="77777777" w:rsidR="00EC132F" w:rsidRPr="00291C6A" w:rsidRDefault="00EC132F" w:rsidP="00EC132F">
      <w:pPr>
        <w:pStyle w:val="ListParagraph"/>
        <w:rPr>
          <w:rFonts w:ascii="Times New Roman" w:hAnsi="Times New Roman" w:cs="Times New Roman"/>
          <w:sz w:val="24"/>
          <w:szCs w:val="24"/>
        </w:rPr>
      </w:pPr>
    </w:p>
    <w:p w14:paraId="1630DC84" w14:textId="77777777" w:rsidR="00EC132F" w:rsidRPr="00291C6A" w:rsidRDefault="00EC132F" w:rsidP="00EC132F">
      <w:pPr>
        <w:pStyle w:val="ListParagraph"/>
        <w:rPr>
          <w:rFonts w:ascii="Times New Roman" w:hAnsi="Times New Roman" w:cs="Times New Roman"/>
          <w:sz w:val="24"/>
          <w:szCs w:val="24"/>
        </w:rPr>
      </w:pPr>
      <w:r w:rsidRPr="00291C6A">
        <w:rPr>
          <w:rFonts w:ascii="Times New Roman" w:hAnsi="Times New Roman" w:cs="Times New Roman"/>
          <w:sz w:val="24"/>
          <w:szCs w:val="24"/>
        </w:rPr>
        <w:t xml:space="preserve">Furniture should be minimized. Chairs used in animal area must be covered with a non-porous material that can be easily cleaned and decontaminated. Furniture must be capable of supporting anticipated loads and uses. Sharp edges and corners should be avoided. </w:t>
      </w:r>
    </w:p>
    <w:p w14:paraId="6B887A75" w14:textId="77777777" w:rsidR="00EC132F" w:rsidRPr="00291C6A" w:rsidRDefault="00EC132F" w:rsidP="006E3C94">
      <w:pPr>
        <w:rPr>
          <w:rFonts w:ascii="Times New Roman" w:hAnsi="Times New Roman" w:cs="Times New Roman"/>
          <w:sz w:val="24"/>
          <w:szCs w:val="24"/>
        </w:rPr>
      </w:pPr>
    </w:p>
    <w:p w14:paraId="6DCED7C8" w14:textId="77777777" w:rsidR="00EC132F" w:rsidRPr="00291C6A" w:rsidRDefault="00EC132F" w:rsidP="00EC132F">
      <w:pPr>
        <w:pStyle w:val="ListParagraph"/>
        <w:numPr>
          <w:ilvl w:val="0"/>
          <w:numId w:val="6"/>
        </w:numPr>
        <w:spacing w:after="0" w:line="240" w:lineRule="auto"/>
        <w:rPr>
          <w:rFonts w:ascii="Times New Roman" w:hAnsi="Times New Roman" w:cs="Times New Roman"/>
          <w:sz w:val="24"/>
          <w:szCs w:val="24"/>
        </w:rPr>
      </w:pPr>
      <w:r w:rsidRPr="00291C6A">
        <w:rPr>
          <w:rFonts w:ascii="Times New Roman" w:hAnsi="Times New Roman" w:cs="Times New Roman"/>
          <w:sz w:val="24"/>
          <w:szCs w:val="24"/>
        </w:rPr>
        <w:t xml:space="preserve">External windows are not recommended; if present, windows must be sealed and resistant to breakage. The presence of windows may impact facility security and therefore should be assessed by security personnel. </w:t>
      </w:r>
    </w:p>
    <w:p w14:paraId="33390878" w14:textId="77777777" w:rsidR="00EC132F" w:rsidRPr="00291C6A" w:rsidRDefault="00EC132F" w:rsidP="00EC132F">
      <w:pPr>
        <w:ind w:left="720"/>
        <w:rPr>
          <w:rFonts w:ascii="Times New Roman" w:hAnsi="Times New Roman" w:cs="Times New Roman"/>
          <w:sz w:val="24"/>
          <w:szCs w:val="24"/>
        </w:rPr>
      </w:pPr>
    </w:p>
    <w:p w14:paraId="2E06C454" w14:textId="5B51CE85" w:rsidR="00EC132F" w:rsidRPr="00291C6A" w:rsidRDefault="00EC132F" w:rsidP="0048554A">
      <w:pPr>
        <w:pStyle w:val="ListParagraph"/>
        <w:numPr>
          <w:ilvl w:val="0"/>
          <w:numId w:val="6"/>
        </w:numPr>
        <w:rPr>
          <w:rFonts w:ascii="Times New Roman" w:hAnsi="Times New Roman" w:cs="Times New Roman"/>
          <w:sz w:val="24"/>
          <w:szCs w:val="24"/>
        </w:rPr>
      </w:pPr>
      <w:r w:rsidRPr="00291C6A">
        <w:rPr>
          <w:rFonts w:ascii="Times New Roman" w:hAnsi="Times New Roman" w:cs="Times New Roman"/>
          <w:sz w:val="24"/>
          <w:szCs w:val="24"/>
        </w:rPr>
        <w:t xml:space="preserve">Ventilation should be provided in accordance with the Guide for Care and Use of Laboratory Animals.  The direction of airflow into the animal facility is inward; animal rooms maintain inward directional airflow compared to adjoining hallways. A ducted exhaust air ventilation system is provided. Exhaust air is discharged to the outside without being recirculated to other rooms. </w:t>
      </w:r>
    </w:p>
    <w:p w14:paraId="54A69119" w14:textId="77777777" w:rsidR="00EC132F" w:rsidRPr="00291C6A" w:rsidRDefault="00EC132F" w:rsidP="006E3C94">
      <w:pPr>
        <w:rPr>
          <w:rFonts w:ascii="Times New Roman" w:hAnsi="Times New Roman" w:cs="Times New Roman"/>
          <w:sz w:val="24"/>
          <w:szCs w:val="24"/>
        </w:rPr>
      </w:pPr>
    </w:p>
    <w:p w14:paraId="151949F8" w14:textId="77777777" w:rsidR="00EC132F" w:rsidRPr="00291C6A" w:rsidRDefault="00EC132F" w:rsidP="00EC132F">
      <w:pPr>
        <w:ind w:left="720"/>
        <w:rPr>
          <w:rFonts w:ascii="Times New Roman" w:hAnsi="Times New Roman" w:cs="Times New Roman"/>
          <w:sz w:val="24"/>
          <w:szCs w:val="24"/>
        </w:rPr>
      </w:pPr>
      <w:r w:rsidRPr="00291C6A">
        <w:rPr>
          <w:rFonts w:ascii="Times New Roman" w:hAnsi="Times New Roman" w:cs="Times New Roman"/>
          <w:sz w:val="24"/>
          <w:szCs w:val="24"/>
        </w:rPr>
        <w:t xml:space="preserve">Ventilation system design should consider the heat and high moisture load produced during the cleaning of animal rooms and the cage wash process. </w:t>
      </w:r>
    </w:p>
    <w:p w14:paraId="0637796D" w14:textId="77777777" w:rsidR="00EC132F" w:rsidRPr="00291C6A" w:rsidRDefault="00EC132F" w:rsidP="00EC132F">
      <w:pPr>
        <w:ind w:left="360"/>
        <w:rPr>
          <w:rFonts w:ascii="Times New Roman" w:hAnsi="Times New Roman" w:cs="Times New Roman"/>
          <w:sz w:val="24"/>
          <w:szCs w:val="24"/>
        </w:rPr>
      </w:pPr>
    </w:p>
    <w:p w14:paraId="193A0545" w14:textId="796B4BE1" w:rsidR="00EC132F" w:rsidRPr="00291C6A" w:rsidRDefault="00EC132F" w:rsidP="00EC132F">
      <w:pPr>
        <w:ind w:left="720" w:hanging="360"/>
        <w:rPr>
          <w:rFonts w:ascii="Times New Roman" w:hAnsi="Times New Roman" w:cs="Times New Roman"/>
          <w:sz w:val="24"/>
          <w:szCs w:val="24"/>
        </w:rPr>
      </w:pPr>
      <w:r w:rsidRPr="00291C6A">
        <w:rPr>
          <w:rFonts w:ascii="Times New Roman" w:hAnsi="Times New Roman" w:cs="Times New Roman"/>
          <w:sz w:val="24"/>
          <w:szCs w:val="24"/>
        </w:rPr>
        <w:t xml:space="preserve">7. </w:t>
      </w:r>
      <w:r w:rsidR="0048554A" w:rsidRPr="00291C6A">
        <w:rPr>
          <w:rFonts w:ascii="Times New Roman" w:hAnsi="Times New Roman" w:cs="Times New Roman"/>
          <w:sz w:val="24"/>
          <w:szCs w:val="24"/>
        </w:rPr>
        <w:t xml:space="preserve"> </w:t>
      </w:r>
      <w:r w:rsidR="0048554A" w:rsidRPr="00291C6A">
        <w:rPr>
          <w:rFonts w:ascii="Times New Roman" w:hAnsi="Times New Roman" w:cs="Times New Roman"/>
          <w:sz w:val="24"/>
          <w:szCs w:val="24"/>
        </w:rPr>
        <w:tab/>
      </w:r>
      <w:r w:rsidRPr="00291C6A">
        <w:rPr>
          <w:rFonts w:ascii="Times New Roman" w:hAnsi="Times New Roman" w:cs="Times New Roman"/>
          <w:sz w:val="24"/>
          <w:szCs w:val="24"/>
        </w:rPr>
        <w:t xml:space="preserve">Internal facility appurtenances, such as light fixtures, air ducts, and utility pipes, are arranged to minimize horizontal surface areas, to facilitate cleaning and minimize the accumulation of debris or fomites. </w:t>
      </w:r>
    </w:p>
    <w:p w14:paraId="61E8E428" w14:textId="77777777" w:rsidR="00EC132F" w:rsidRPr="00291C6A" w:rsidRDefault="00EC132F" w:rsidP="00EC132F">
      <w:pPr>
        <w:ind w:left="720" w:hanging="360"/>
        <w:rPr>
          <w:rFonts w:ascii="Times New Roman" w:hAnsi="Times New Roman" w:cs="Times New Roman"/>
          <w:sz w:val="24"/>
          <w:szCs w:val="24"/>
        </w:rPr>
      </w:pPr>
    </w:p>
    <w:p w14:paraId="3E85C64C" w14:textId="31683F28" w:rsidR="00EC132F" w:rsidRPr="00291C6A" w:rsidRDefault="00EC132F" w:rsidP="00EC132F">
      <w:pPr>
        <w:ind w:left="720" w:hanging="360"/>
        <w:rPr>
          <w:rFonts w:ascii="Times New Roman" w:hAnsi="Times New Roman" w:cs="Times New Roman"/>
          <w:sz w:val="24"/>
          <w:szCs w:val="24"/>
        </w:rPr>
      </w:pPr>
      <w:r w:rsidRPr="00291C6A">
        <w:rPr>
          <w:rFonts w:ascii="Times New Roman" w:hAnsi="Times New Roman" w:cs="Times New Roman"/>
          <w:sz w:val="24"/>
          <w:szCs w:val="24"/>
        </w:rPr>
        <w:t xml:space="preserve">8. </w:t>
      </w:r>
      <w:r w:rsidR="0048554A" w:rsidRPr="00291C6A">
        <w:rPr>
          <w:rFonts w:ascii="Times New Roman" w:hAnsi="Times New Roman" w:cs="Times New Roman"/>
          <w:sz w:val="24"/>
          <w:szCs w:val="24"/>
        </w:rPr>
        <w:tab/>
      </w:r>
      <w:r w:rsidRPr="00291C6A">
        <w:rPr>
          <w:rFonts w:ascii="Times New Roman" w:hAnsi="Times New Roman" w:cs="Times New Roman"/>
          <w:sz w:val="24"/>
          <w:szCs w:val="24"/>
        </w:rPr>
        <w:t xml:space="preserve">Floor drains must be maintained and filled with water, and/or appropriate disinfectant to prevent the migration of vermin and gases. </w:t>
      </w:r>
    </w:p>
    <w:p w14:paraId="2D151D70" w14:textId="77777777" w:rsidR="00EC132F" w:rsidRPr="00291C6A" w:rsidRDefault="00EC132F" w:rsidP="00EC132F">
      <w:pPr>
        <w:ind w:left="720" w:hanging="360"/>
        <w:rPr>
          <w:rFonts w:ascii="Times New Roman" w:hAnsi="Times New Roman" w:cs="Times New Roman"/>
          <w:sz w:val="24"/>
          <w:szCs w:val="24"/>
        </w:rPr>
      </w:pPr>
    </w:p>
    <w:p w14:paraId="1E1724A3" w14:textId="182B1020" w:rsidR="00EC132F" w:rsidRPr="00291C6A" w:rsidRDefault="00EC132F" w:rsidP="00EC132F">
      <w:pPr>
        <w:ind w:left="720" w:hanging="360"/>
        <w:rPr>
          <w:rFonts w:ascii="Times New Roman" w:hAnsi="Times New Roman" w:cs="Times New Roman"/>
          <w:sz w:val="24"/>
          <w:szCs w:val="24"/>
        </w:rPr>
      </w:pPr>
      <w:r w:rsidRPr="00291C6A">
        <w:rPr>
          <w:rFonts w:ascii="Times New Roman" w:hAnsi="Times New Roman" w:cs="Times New Roman"/>
          <w:sz w:val="24"/>
          <w:szCs w:val="24"/>
        </w:rPr>
        <w:t xml:space="preserve">9. </w:t>
      </w:r>
      <w:r w:rsidR="0048554A" w:rsidRPr="00291C6A">
        <w:rPr>
          <w:rFonts w:ascii="Times New Roman" w:hAnsi="Times New Roman" w:cs="Times New Roman"/>
          <w:sz w:val="24"/>
          <w:szCs w:val="24"/>
        </w:rPr>
        <w:tab/>
      </w:r>
      <w:r w:rsidRPr="00291C6A">
        <w:rPr>
          <w:rFonts w:ascii="Times New Roman" w:hAnsi="Times New Roman" w:cs="Times New Roman"/>
          <w:sz w:val="24"/>
          <w:szCs w:val="24"/>
        </w:rPr>
        <w:t xml:space="preserve">Cages should be autoclaved or otherwise decontaminated prior to washing. Mechanical cage washer should have a final rinse temperature of at least 180°F. The cage wash area should be designed to accommodate the use of high-pressure spray systems, humidity, strong chemical disinfectants and 180°F water temperatures during the cage/equipment cleaning process. </w:t>
      </w:r>
    </w:p>
    <w:p w14:paraId="78E5379C" w14:textId="77777777" w:rsidR="00EC132F" w:rsidRPr="00291C6A" w:rsidRDefault="00EC132F" w:rsidP="00EC132F">
      <w:pPr>
        <w:ind w:left="720" w:hanging="360"/>
        <w:rPr>
          <w:rFonts w:ascii="Times New Roman" w:hAnsi="Times New Roman" w:cs="Times New Roman"/>
          <w:sz w:val="24"/>
          <w:szCs w:val="24"/>
        </w:rPr>
      </w:pPr>
    </w:p>
    <w:p w14:paraId="0C9356EF" w14:textId="77777777" w:rsidR="00EC132F" w:rsidRPr="00291C6A" w:rsidRDefault="00EC132F" w:rsidP="00EC132F">
      <w:pPr>
        <w:ind w:left="720" w:hanging="360"/>
        <w:rPr>
          <w:rFonts w:ascii="Times New Roman" w:hAnsi="Times New Roman" w:cs="Times New Roman"/>
          <w:sz w:val="24"/>
          <w:szCs w:val="24"/>
        </w:rPr>
      </w:pPr>
      <w:r w:rsidRPr="00291C6A">
        <w:rPr>
          <w:rFonts w:ascii="Times New Roman" w:hAnsi="Times New Roman" w:cs="Times New Roman"/>
          <w:sz w:val="24"/>
          <w:szCs w:val="24"/>
        </w:rPr>
        <w:t xml:space="preserve">10. Illumination is adequate for all activities, avoiding reflections and glare that could impede vision. </w:t>
      </w:r>
    </w:p>
    <w:p w14:paraId="0B7ABAA9" w14:textId="77777777" w:rsidR="00EC132F" w:rsidRPr="00291C6A" w:rsidRDefault="00EC132F" w:rsidP="00EC132F">
      <w:pPr>
        <w:ind w:left="720" w:hanging="360"/>
        <w:rPr>
          <w:rFonts w:ascii="Times New Roman" w:hAnsi="Times New Roman" w:cs="Times New Roman"/>
          <w:sz w:val="24"/>
          <w:szCs w:val="24"/>
        </w:rPr>
      </w:pPr>
    </w:p>
    <w:p w14:paraId="7E57A2D5" w14:textId="77777777" w:rsidR="00EC132F" w:rsidRPr="00291C6A" w:rsidRDefault="00EC132F" w:rsidP="00EC132F">
      <w:pPr>
        <w:ind w:left="720" w:hanging="360"/>
        <w:rPr>
          <w:rFonts w:ascii="Times New Roman" w:hAnsi="Times New Roman" w:cs="Times New Roman"/>
          <w:sz w:val="24"/>
          <w:szCs w:val="24"/>
        </w:rPr>
      </w:pPr>
      <w:r w:rsidRPr="00291C6A">
        <w:rPr>
          <w:rFonts w:ascii="Times New Roman" w:hAnsi="Times New Roman" w:cs="Times New Roman"/>
          <w:sz w:val="24"/>
          <w:szCs w:val="24"/>
        </w:rPr>
        <w:t>11. If BSCs are present, they must be installed so that fluctuations of the room air supply and exhaust do not interfere with proper operations. BSCs should be located away from doors, heavily traveled laboratory areas, and other possible airflow disruptions.</w:t>
      </w:r>
    </w:p>
    <w:p w14:paraId="030EC37D" w14:textId="77777777" w:rsidR="00EC132F" w:rsidRPr="00291C6A" w:rsidRDefault="00EC132F" w:rsidP="00EC132F">
      <w:pPr>
        <w:ind w:left="720" w:hanging="360"/>
        <w:rPr>
          <w:rFonts w:ascii="Times New Roman" w:hAnsi="Times New Roman" w:cs="Times New Roman"/>
          <w:sz w:val="24"/>
          <w:szCs w:val="24"/>
        </w:rPr>
      </w:pPr>
    </w:p>
    <w:p w14:paraId="686E3A7F" w14:textId="77777777" w:rsidR="00EC132F" w:rsidRPr="00291C6A" w:rsidRDefault="00EC132F" w:rsidP="00EC132F">
      <w:pPr>
        <w:ind w:left="720"/>
        <w:rPr>
          <w:rFonts w:ascii="Times New Roman" w:hAnsi="Times New Roman" w:cs="Times New Roman"/>
          <w:sz w:val="24"/>
          <w:szCs w:val="24"/>
        </w:rPr>
      </w:pPr>
      <w:r w:rsidRPr="00291C6A">
        <w:rPr>
          <w:rFonts w:ascii="Times New Roman" w:hAnsi="Times New Roman" w:cs="Times New Roman"/>
          <w:sz w:val="24"/>
          <w:szCs w:val="24"/>
        </w:rPr>
        <w:t xml:space="preserve">HEPA filtered exhaust air from a Class II BSC can be safely re-circulated back into the laboratory environment if the cabinet is tested and certified at least annually and operated according to manufacturer’s recommendations. BSCs can also be connected to the laboratory exhaust system by either a thimble (canopy) connection or directly to the outside through an independent, hard connection. Provisions to assure proper safety cabinet performance and air system operation must be verified. BSCs should be </w:t>
      </w:r>
      <w:r w:rsidRPr="00291C6A">
        <w:rPr>
          <w:rFonts w:ascii="Times New Roman" w:hAnsi="Times New Roman" w:cs="Times New Roman"/>
          <w:sz w:val="24"/>
          <w:szCs w:val="24"/>
        </w:rPr>
        <w:lastRenderedPageBreak/>
        <w:t xml:space="preserve">recertified at least once a year to ensure correct performance. </w:t>
      </w:r>
    </w:p>
    <w:p w14:paraId="67C6FACB" w14:textId="77777777" w:rsidR="00EC132F" w:rsidRPr="00291C6A" w:rsidRDefault="00EC132F" w:rsidP="00EC132F">
      <w:pPr>
        <w:ind w:left="720"/>
        <w:rPr>
          <w:rFonts w:ascii="Times New Roman" w:hAnsi="Times New Roman" w:cs="Times New Roman"/>
          <w:sz w:val="24"/>
          <w:szCs w:val="24"/>
        </w:rPr>
      </w:pPr>
    </w:p>
    <w:p w14:paraId="57903ABA" w14:textId="77777777" w:rsidR="00EC132F" w:rsidRPr="00291C6A" w:rsidRDefault="00EC132F" w:rsidP="00EC132F">
      <w:pPr>
        <w:ind w:left="720"/>
        <w:rPr>
          <w:rFonts w:ascii="Times New Roman" w:hAnsi="Times New Roman" w:cs="Times New Roman"/>
          <w:sz w:val="24"/>
          <w:szCs w:val="24"/>
        </w:rPr>
      </w:pPr>
      <w:r w:rsidRPr="00291C6A">
        <w:rPr>
          <w:rFonts w:ascii="Times New Roman" w:hAnsi="Times New Roman" w:cs="Times New Roman"/>
          <w:sz w:val="24"/>
          <w:szCs w:val="24"/>
        </w:rPr>
        <w:t xml:space="preserve">All BSCs should be used according to manufacturer’s specifications to protect the worker and avoid creating a hazardous environment from volatile chemicals and gases. </w:t>
      </w:r>
    </w:p>
    <w:p w14:paraId="5329CA82" w14:textId="77777777" w:rsidR="00EC132F" w:rsidRPr="00291C6A" w:rsidRDefault="00EC132F" w:rsidP="00EC132F">
      <w:pPr>
        <w:ind w:left="720" w:hanging="360"/>
        <w:rPr>
          <w:rFonts w:ascii="Times New Roman" w:hAnsi="Times New Roman" w:cs="Times New Roman"/>
          <w:sz w:val="24"/>
          <w:szCs w:val="24"/>
        </w:rPr>
      </w:pPr>
    </w:p>
    <w:p w14:paraId="054ACE5F" w14:textId="77777777" w:rsidR="00EC132F" w:rsidRPr="00291C6A" w:rsidRDefault="00EC132F" w:rsidP="00EC132F">
      <w:pPr>
        <w:ind w:left="720" w:hanging="360"/>
        <w:rPr>
          <w:rFonts w:ascii="Times New Roman" w:hAnsi="Times New Roman" w:cs="Times New Roman"/>
          <w:sz w:val="24"/>
          <w:szCs w:val="24"/>
        </w:rPr>
      </w:pPr>
      <w:r w:rsidRPr="00291C6A">
        <w:rPr>
          <w:rFonts w:ascii="Times New Roman" w:hAnsi="Times New Roman" w:cs="Times New Roman"/>
          <w:sz w:val="24"/>
          <w:szCs w:val="24"/>
        </w:rPr>
        <w:t xml:space="preserve">12. If vacuum service (i.e., central or local) is provided, each service connection should be fitted with liquid disinfectant traps and an in-line HEPA filter placed as near as practicable to each use point or service cock. Filters are installed to permit in-place decontamination and replacement. </w:t>
      </w:r>
    </w:p>
    <w:p w14:paraId="21DBD0A1" w14:textId="77777777" w:rsidR="00EC132F" w:rsidRPr="00291C6A" w:rsidRDefault="00EC132F" w:rsidP="00EC132F">
      <w:pPr>
        <w:ind w:left="720" w:hanging="360"/>
        <w:rPr>
          <w:rFonts w:ascii="Times New Roman" w:hAnsi="Times New Roman" w:cs="Times New Roman"/>
          <w:sz w:val="24"/>
          <w:szCs w:val="24"/>
        </w:rPr>
      </w:pPr>
    </w:p>
    <w:p w14:paraId="08DF7A39" w14:textId="77777777" w:rsidR="00EC132F" w:rsidRPr="00291C6A" w:rsidRDefault="00EC132F" w:rsidP="00EC132F">
      <w:pPr>
        <w:ind w:left="720" w:hanging="360"/>
        <w:rPr>
          <w:rFonts w:ascii="Times New Roman" w:hAnsi="Times New Roman" w:cs="Times New Roman"/>
          <w:sz w:val="24"/>
          <w:szCs w:val="24"/>
        </w:rPr>
      </w:pPr>
      <w:r w:rsidRPr="00291C6A">
        <w:rPr>
          <w:rFonts w:ascii="Times New Roman" w:hAnsi="Times New Roman" w:cs="Times New Roman"/>
          <w:sz w:val="24"/>
          <w:szCs w:val="24"/>
        </w:rPr>
        <w:t xml:space="preserve">13. An autoclave should be present in the animal facility to facilitate decontamination of infectious materials and waste. </w:t>
      </w:r>
    </w:p>
    <w:p w14:paraId="006085FF" w14:textId="77777777" w:rsidR="00EC132F" w:rsidRPr="00291C6A" w:rsidRDefault="00EC132F" w:rsidP="00EC132F">
      <w:pPr>
        <w:ind w:left="720" w:hanging="360"/>
        <w:rPr>
          <w:rFonts w:ascii="Times New Roman" w:hAnsi="Times New Roman" w:cs="Times New Roman"/>
          <w:sz w:val="24"/>
          <w:szCs w:val="24"/>
        </w:rPr>
      </w:pPr>
    </w:p>
    <w:p w14:paraId="12013E56" w14:textId="77777777" w:rsidR="00EC132F" w:rsidRPr="00291C6A" w:rsidRDefault="00EC132F" w:rsidP="00EC132F">
      <w:pPr>
        <w:ind w:left="720" w:hanging="360"/>
        <w:rPr>
          <w:rFonts w:ascii="Times New Roman" w:hAnsi="Times New Roman" w:cs="Times New Roman"/>
          <w:sz w:val="24"/>
          <w:szCs w:val="24"/>
        </w:rPr>
      </w:pPr>
      <w:r w:rsidRPr="00291C6A">
        <w:rPr>
          <w:rFonts w:ascii="Times New Roman" w:hAnsi="Times New Roman" w:cs="Times New Roman"/>
          <w:sz w:val="24"/>
          <w:szCs w:val="24"/>
        </w:rPr>
        <w:t>14. Emergency eyewash and shower are readily available; location is determined by risk assessment.</w:t>
      </w:r>
    </w:p>
    <w:p w14:paraId="0594F071" w14:textId="77777777" w:rsidR="007315D0" w:rsidRPr="00291C6A" w:rsidRDefault="007315D0">
      <w:pPr>
        <w:rPr>
          <w:rFonts w:ascii="Times New Roman" w:hAnsi="Times New Roman" w:cs="Times New Roman"/>
          <w:sz w:val="24"/>
          <w:szCs w:val="24"/>
        </w:rPr>
      </w:pPr>
    </w:p>
    <w:p w14:paraId="3DD8DF57" w14:textId="77777777" w:rsidR="007315D0" w:rsidRPr="00291C6A" w:rsidRDefault="007315D0">
      <w:pPr>
        <w:rPr>
          <w:rFonts w:ascii="Times New Roman" w:hAnsi="Times New Roman" w:cs="Times New Roman"/>
          <w:sz w:val="24"/>
          <w:szCs w:val="24"/>
        </w:rPr>
      </w:pPr>
    </w:p>
    <w:p w14:paraId="43FCE09A" w14:textId="77777777" w:rsidR="007315D0" w:rsidRPr="00291C6A" w:rsidRDefault="007315D0">
      <w:pPr>
        <w:rPr>
          <w:rFonts w:ascii="Times New Roman" w:hAnsi="Times New Roman" w:cs="Times New Roman"/>
          <w:sz w:val="24"/>
          <w:szCs w:val="24"/>
        </w:rPr>
      </w:pPr>
    </w:p>
    <w:p w14:paraId="57413F2C" w14:textId="77777777" w:rsidR="007315D0" w:rsidRPr="00291C6A" w:rsidRDefault="007315D0">
      <w:pPr>
        <w:rPr>
          <w:rFonts w:ascii="Times New Roman" w:hAnsi="Times New Roman" w:cs="Times New Roman"/>
          <w:sz w:val="24"/>
          <w:szCs w:val="24"/>
        </w:rPr>
      </w:pPr>
    </w:p>
    <w:p w14:paraId="7D2162E8" w14:textId="77777777" w:rsidR="007315D0" w:rsidRPr="00291C6A" w:rsidRDefault="007315D0">
      <w:pPr>
        <w:rPr>
          <w:rFonts w:ascii="Times New Roman" w:hAnsi="Times New Roman" w:cs="Times New Roman"/>
          <w:sz w:val="24"/>
          <w:szCs w:val="24"/>
        </w:rPr>
      </w:pPr>
    </w:p>
    <w:p w14:paraId="04DC5C04" w14:textId="77777777" w:rsidR="007315D0" w:rsidRPr="00291C6A" w:rsidRDefault="007315D0">
      <w:pPr>
        <w:rPr>
          <w:rFonts w:ascii="Times New Roman" w:hAnsi="Times New Roman" w:cs="Times New Roman"/>
          <w:sz w:val="24"/>
          <w:szCs w:val="24"/>
        </w:rPr>
      </w:pPr>
    </w:p>
    <w:p w14:paraId="14C2B124" w14:textId="77777777" w:rsidR="007315D0" w:rsidRPr="00291C6A" w:rsidRDefault="007315D0">
      <w:pPr>
        <w:rPr>
          <w:rFonts w:ascii="Times New Roman" w:hAnsi="Times New Roman" w:cs="Times New Roman"/>
          <w:sz w:val="24"/>
          <w:szCs w:val="24"/>
        </w:rPr>
      </w:pPr>
    </w:p>
    <w:p w14:paraId="0C126196" w14:textId="77777777" w:rsidR="007315D0" w:rsidRPr="00291C6A" w:rsidRDefault="007315D0">
      <w:pPr>
        <w:rPr>
          <w:rFonts w:ascii="Times New Roman" w:hAnsi="Times New Roman" w:cs="Times New Roman"/>
          <w:sz w:val="24"/>
          <w:szCs w:val="24"/>
        </w:rPr>
      </w:pPr>
    </w:p>
    <w:p w14:paraId="3836711D" w14:textId="77777777" w:rsidR="007315D0" w:rsidRPr="00291C6A" w:rsidRDefault="007315D0">
      <w:pPr>
        <w:rPr>
          <w:rFonts w:ascii="Times New Roman" w:hAnsi="Times New Roman" w:cs="Times New Roman"/>
          <w:sz w:val="24"/>
          <w:szCs w:val="24"/>
        </w:rPr>
      </w:pPr>
    </w:p>
    <w:p w14:paraId="1B9E332A" w14:textId="77777777" w:rsidR="007315D0" w:rsidRPr="00291C6A" w:rsidRDefault="007315D0">
      <w:pPr>
        <w:rPr>
          <w:rFonts w:ascii="Times New Roman" w:hAnsi="Times New Roman" w:cs="Times New Roman"/>
          <w:sz w:val="24"/>
          <w:szCs w:val="24"/>
        </w:rPr>
      </w:pPr>
    </w:p>
    <w:p w14:paraId="1F1D8CA1" w14:textId="77777777" w:rsidR="007315D0" w:rsidRPr="00291C6A" w:rsidRDefault="007315D0">
      <w:pPr>
        <w:rPr>
          <w:rFonts w:ascii="Times New Roman" w:hAnsi="Times New Roman" w:cs="Times New Roman"/>
          <w:sz w:val="24"/>
          <w:szCs w:val="24"/>
        </w:rPr>
      </w:pPr>
    </w:p>
    <w:p w14:paraId="4BA8C312" w14:textId="77777777" w:rsidR="007315D0" w:rsidRPr="00291C6A" w:rsidRDefault="007315D0">
      <w:pPr>
        <w:rPr>
          <w:rFonts w:ascii="Times New Roman" w:hAnsi="Times New Roman" w:cs="Times New Roman"/>
          <w:sz w:val="24"/>
          <w:szCs w:val="24"/>
        </w:rPr>
      </w:pPr>
    </w:p>
    <w:p w14:paraId="2450676D" w14:textId="77777777" w:rsidR="007315D0" w:rsidRPr="00291C6A" w:rsidRDefault="007315D0">
      <w:pPr>
        <w:rPr>
          <w:rFonts w:ascii="Times New Roman" w:hAnsi="Times New Roman" w:cs="Times New Roman"/>
          <w:sz w:val="24"/>
          <w:szCs w:val="24"/>
        </w:rPr>
      </w:pPr>
    </w:p>
    <w:p w14:paraId="3B9C8AED" w14:textId="77777777" w:rsidR="007315D0" w:rsidRPr="00291C6A" w:rsidRDefault="007315D0">
      <w:pPr>
        <w:rPr>
          <w:rFonts w:ascii="Times New Roman" w:hAnsi="Times New Roman" w:cs="Times New Roman"/>
          <w:sz w:val="24"/>
          <w:szCs w:val="24"/>
        </w:rPr>
      </w:pPr>
    </w:p>
    <w:p w14:paraId="7F8A8720" w14:textId="77777777" w:rsidR="007315D0" w:rsidRPr="00291C6A" w:rsidRDefault="007315D0">
      <w:pPr>
        <w:rPr>
          <w:rFonts w:ascii="Times New Roman" w:hAnsi="Times New Roman" w:cs="Times New Roman"/>
          <w:sz w:val="24"/>
          <w:szCs w:val="24"/>
        </w:rPr>
      </w:pPr>
    </w:p>
    <w:p w14:paraId="006EDF73" w14:textId="77777777" w:rsidR="007315D0" w:rsidRPr="00291C6A" w:rsidRDefault="007315D0">
      <w:pPr>
        <w:rPr>
          <w:rFonts w:ascii="Times New Roman" w:hAnsi="Times New Roman" w:cs="Times New Roman"/>
          <w:sz w:val="24"/>
          <w:szCs w:val="24"/>
        </w:rPr>
      </w:pPr>
    </w:p>
    <w:p w14:paraId="387EE5F7" w14:textId="77777777" w:rsidR="007315D0" w:rsidRPr="00291C6A" w:rsidRDefault="007315D0">
      <w:pPr>
        <w:rPr>
          <w:rFonts w:ascii="Times New Roman" w:hAnsi="Times New Roman" w:cs="Times New Roman"/>
          <w:sz w:val="24"/>
          <w:szCs w:val="24"/>
        </w:rPr>
      </w:pPr>
    </w:p>
    <w:p w14:paraId="77490E7E" w14:textId="77777777" w:rsidR="007315D0" w:rsidRPr="00291C6A" w:rsidRDefault="007315D0">
      <w:pPr>
        <w:rPr>
          <w:rFonts w:ascii="Times New Roman" w:hAnsi="Times New Roman" w:cs="Times New Roman"/>
          <w:sz w:val="24"/>
          <w:szCs w:val="24"/>
        </w:rPr>
      </w:pPr>
    </w:p>
    <w:p w14:paraId="48BDF44E" w14:textId="77777777" w:rsidR="007315D0" w:rsidRPr="00291C6A" w:rsidRDefault="007315D0">
      <w:pPr>
        <w:rPr>
          <w:rFonts w:ascii="Times New Roman" w:hAnsi="Times New Roman" w:cs="Times New Roman"/>
          <w:sz w:val="24"/>
          <w:szCs w:val="24"/>
        </w:rPr>
      </w:pPr>
    </w:p>
    <w:p w14:paraId="3A5229FB" w14:textId="77777777" w:rsidR="007315D0" w:rsidRPr="00291C6A" w:rsidRDefault="007315D0">
      <w:pPr>
        <w:rPr>
          <w:rFonts w:ascii="Times New Roman" w:hAnsi="Times New Roman" w:cs="Times New Roman"/>
          <w:sz w:val="24"/>
          <w:szCs w:val="24"/>
        </w:rPr>
      </w:pPr>
    </w:p>
    <w:p w14:paraId="7D214D42" w14:textId="77777777" w:rsidR="007315D0" w:rsidRPr="00291C6A" w:rsidRDefault="007315D0">
      <w:pPr>
        <w:rPr>
          <w:rFonts w:ascii="Times New Roman" w:hAnsi="Times New Roman" w:cs="Times New Roman"/>
          <w:sz w:val="24"/>
          <w:szCs w:val="24"/>
        </w:rPr>
      </w:pPr>
    </w:p>
    <w:p w14:paraId="019DDD55" w14:textId="77777777" w:rsidR="007315D0" w:rsidRPr="00291C6A" w:rsidRDefault="007315D0">
      <w:pPr>
        <w:rPr>
          <w:rFonts w:ascii="Times New Roman" w:hAnsi="Times New Roman" w:cs="Times New Roman"/>
          <w:sz w:val="24"/>
          <w:szCs w:val="24"/>
        </w:rPr>
      </w:pPr>
    </w:p>
    <w:p w14:paraId="2040BF34" w14:textId="77777777" w:rsidR="007315D0" w:rsidRPr="00291C6A" w:rsidRDefault="007315D0">
      <w:pPr>
        <w:rPr>
          <w:rFonts w:ascii="Times New Roman" w:hAnsi="Times New Roman" w:cs="Times New Roman"/>
          <w:sz w:val="24"/>
          <w:szCs w:val="24"/>
        </w:rPr>
      </w:pPr>
    </w:p>
    <w:p w14:paraId="6EF3DFA4" w14:textId="77777777" w:rsidR="007315D0" w:rsidRPr="00291C6A" w:rsidRDefault="007315D0">
      <w:pPr>
        <w:rPr>
          <w:rFonts w:ascii="Times New Roman" w:hAnsi="Times New Roman" w:cs="Times New Roman"/>
          <w:sz w:val="24"/>
          <w:szCs w:val="24"/>
        </w:rPr>
      </w:pPr>
    </w:p>
    <w:p w14:paraId="1CD7934C" w14:textId="77777777" w:rsidR="007315D0" w:rsidRPr="00291C6A" w:rsidRDefault="007315D0">
      <w:pPr>
        <w:rPr>
          <w:rFonts w:ascii="Times New Roman" w:hAnsi="Times New Roman" w:cs="Times New Roman"/>
          <w:sz w:val="24"/>
          <w:szCs w:val="24"/>
        </w:rPr>
      </w:pPr>
    </w:p>
    <w:p w14:paraId="153A9E75" w14:textId="77777777" w:rsidR="007315D0" w:rsidRPr="00291C6A" w:rsidRDefault="007315D0">
      <w:pPr>
        <w:rPr>
          <w:rFonts w:ascii="Times New Roman" w:hAnsi="Times New Roman" w:cs="Times New Roman"/>
          <w:sz w:val="24"/>
          <w:szCs w:val="24"/>
        </w:rPr>
      </w:pPr>
    </w:p>
    <w:p w14:paraId="04DDABCD" w14:textId="77777777" w:rsidR="007315D0" w:rsidRPr="00291C6A" w:rsidRDefault="007315D0">
      <w:pPr>
        <w:rPr>
          <w:rFonts w:ascii="Times New Roman" w:hAnsi="Times New Roman" w:cs="Times New Roman"/>
          <w:sz w:val="24"/>
          <w:szCs w:val="24"/>
        </w:rPr>
      </w:pPr>
    </w:p>
    <w:p w14:paraId="47147AEA" w14:textId="77777777" w:rsidR="007315D0" w:rsidRPr="00291C6A" w:rsidRDefault="007315D0">
      <w:pPr>
        <w:rPr>
          <w:rFonts w:ascii="Times New Roman" w:hAnsi="Times New Roman" w:cs="Times New Roman"/>
          <w:sz w:val="24"/>
          <w:szCs w:val="24"/>
        </w:rPr>
      </w:pPr>
    </w:p>
    <w:p w14:paraId="77BC399F" w14:textId="77777777" w:rsidR="007315D0" w:rsidRPr="00291C6A" w:rsidRDefault="007315D0">
      <w:pPr>
        <w:rPr>
          <w:rFonts w:ascii="Times New Roman" w:hAnsi="Times New Roman" w:cs="Times New Roman"/>
          <w:sz w:val="24"/>
          <w:szCs w:val="24"/>
        </w:rPr>
      </w:pPr>
    </w:p>
    <w:p w14:paraId="0AFB8812" w14:textId="77777777" w:rsidR="007315D0" w:rsidRPr="00291C6A" w:rsidRDefault="007315D0">
      <w:pPr>
        <w:rPr>
          <w:rFonts w:ascii="Times New Roman" w:hAnsi="Times New Roman" w:cs="Times New Roman"/>
          <w:sz w:val="24"/>
          <w:szCs w:val="24"/>
        </w:rPr>
      </w:pPr>
    </w:p>
    <w:p w14:paraId="6E9FBF07" w14:textId="77777777" w:rsidR="007315D0" w:rsidRPr="00291C6A" w:rsidRDefault="007315D0">
      <w:pPr>
        <w:rPr>
          <w:rFonts w:ascii="Times New Roman" w:hAnsi="Times New Roman" w:cs="Times New Roman"/>
          <w:sz w:val="24"/>
          <w:szCs w:val="24"/>
        </w:rPr>
      </w:pPr>
    </w:p>
    <w:p w14:paraId="01705AFF" w14:textId="77777777" w:rsidR="007315D0" w:rsidRPr="00291C6A" w:rsidRDefault="007315D0">
      <w:pPr>
        <w:rPr>
          <w:rFonts w:ascii="Times New Roman" w:hAnsi="Times New Roman" w:cs="Times New Roman"/>
          <w:sz w:val="24"/>
          <w:szCs w:val="24"/>
        </w:rPr>
      </w:pPr>
    </w:p>
    <w:p w14:paraId="4E5F8808" w14:textId="77777777" w:rsidR="007315D0" w:rsidRPr="00291C6A" w:rsidRDefault="007315D0">
      <w:pPr>
        <w:rPr>
          <w:rFonts w:ascii="Times New Roman" w:hAnsi="Times New Roman" w:cs="Times New Roman"/>
          <w:sz w:val="24"/>
          <w:szCs w:val="24"/>
        </w:rPr>
      </w:pPr>
    </w:p>
    <w:p w14:paraId="41F278DE" w14:textId="77777777" w:rsidR="007315D0" w:rsidRPr="00291C6A" w:rsidRDefault="007315D0">
      <w:pPr>
        <w:rPr>
          <w:rFonts w:ascii="Times New Roman" w:hAnsi="Times New Roman" w:cs="Times New Roman"/>
          <w:sz w:val="24"/>
          <w:szCs w:val="24"/>
        </w:rPr>
      </w:pPr>
    </w:p>
    <w:p w14:paraId="0E13B96A" w14:textId="77777777" w:rsidR="007315D0" w:rsidRPr="00291C6A" w:rsidRDefault="007315D0">
      <w:pPr>
        <w:rPr>
          <w:rFonts w:ascii="Times New Roman" w:hAnsi="Times New Roman" w:cs="Times New Roman"/>
          <w:sz w:val="24"/>
          <w:szCs w:val="24"/>
        </w:rPr>
      </w:pPr>
    </w:p>
    <w:p w14:paraId="25BCC60A" w14:textId="77777777" w:rsidR="007315D0" w:rsidRPr="00291C6A" w:rsidRDefault="007315D0">
      <w:pPr>
        <w:rPr>
          <w:rFonts w:ascii="Times New Roman" w:hAnsi="Times New Roman" w:cs="Times New Roman"/>
          <w:sz w:val="24"/>
          <w:szCs w:val="24"/>
        </w:rPr>
      </w:pPr>
    </w:p>
    <w:p w14:paraId="56063FC1" w14:textId="77777777" w:rsidR="007315D0" w:rsidRPr="00291C6A" w:rsidRDefault="007315D0">
      <w:pPr>
        <w:rPr>
          <w:rFonts w:ascii="Times New Roman" w:hAnsi="Times New Roman" w:cs="Times New Roman"/>
          <w:sz w:val="24"/>
          <w:szCs w:val="24"/>
        </w:rPr>
      </w:pPr>
    </w:p>
    <w:p w14:paraId="48C8ABF3" w14:textId="77777777" w:rsidR="007315D0" w:rsidRPr="00291C6A" w:rsidRDefault="007315D0">
      <w:pPr>
        <w:rPr>
          <w:rFonts w:ascii="Times New Roman" w:hAnsi="Times New Roman" w:cs="Times New Roman"/>
          <w:sz w:val="24"/>
          <w:szCs w:val="24"/>
        </w:rPr>
      </w:pPr>
    </w:p>
    <w:p w14:paraId="55796523" w14:textId="77777777" w:rsidR="007315D0" w:rsidRPr="00291C6A" w:rsidRDefault="007315D0">
      <w:pPr>
        <w:rPr>
          <w:rFonts w:ascii="Times New Roman" w:hAnsi="Times New Roman" w:cs="Times New Roman"/>
          <w:sz w:val="24"/>
          <w:szCs w:val="24"/>
        </w:rPr>
      </w:pPr>
    </w:p>
    <w:p w14:paraId="2D29E414" w14:textId="77777777" w:rsidR="007315D0" w:rsidRPr="00291C6A" w:rsidRDefault="007315D0">
      <w:pPr>
        <w:rPr>
          <w:rFonts w:ascii="Times New Roman" w:hAnsi="Times New Roman" w:cs="Times New Roman"/>
          <w:sz w:val="24"/>
          <w:szCs w:val="24"/>
        </w:rPr>
      </w:pPr>
    </w:p>
    <w:p w14:paraId="3B1FB07A" w14:textId="77777777" w:rsidR="007315D0" w:rsidRPr="00291C6A" w:rsidRDefault="007315D0">
      <w:pPr>
        <w:rPr>
          <w:rFonts w:ascii="Times New Roman" w:hAnsi="Times New Roman" w:cs="Times New Roman"/>
          <w:sz w:val="24"/>
          <w:szCs w:val="24"/>
        </w:rPr>
      </w:pPr>
    </w:p>
    <w:p w14:paraId="49C210A9" w14:textId="77777777" w:rsidR="007315D0" w:rsidRPr="00291C6A" w:rsidRDefault="007315D0">
      <w:pPr>
        <w:rPr>
          <w:rFonts w:ascii="Times New Roman" w:hAnsi="Times New Roman" w:cs="Times New Roman"/>
          <w:sz w:val="24"/>
          <w:szCs w:val="24"/>
        </w:rPr>
      </w:pPr>
    </w:p>
    <w:p w14:paraId="35060327" w14:textId="77777777" w:rsidR="007315D0" w:rsidRPr="00291C6A" w:rsidRDefault="007315D0">
      <w:pPr>
        <w:rPr>
          <w:rFonts w:ascii="Times New Roman" w:hAnsi="Times New Roman" w:cs="Times New Roman"/>
          <w:sz w:val="24"/>
          <w:szCs w:val="24"/>
        </w:rPr>
      </w:pPr>
    </w:p>
    <w:p w14:paraId="42B3CE41" w14:textId="77777777" w:rsidR="007315D0" w:rsidRPr="00291C6A" w:rsidRDefault="007315D0">
      <w:pPr>
        <w:rPr>
          <w:rFonts w:ascii="Times New Roman" w:hAnsi="Times New Roman" w:cs="Times New Roman"/>
          <w:sz w:val="24"/>
          <w:szCs w:val="24"/>
        </w:rPr>
      </w:pPr>
    </w:p>
    <w:p w14:paraId="06FC5A59" w14:textId="77777777" w:rsidR="007315D0" w:rsidRPr="00291C6A" w:rsidRDefault="007315D0">
      <w:pPr>
        <w:rPr>
          <w:rFonts w:ascii="Times New Roman" w:hAnsi="Times New Roman" w:cs="Times New Roman"/>
          <w:sz w:val="24"/>
          <w:szCs w:val="24"/>
        </w:rPr>
      </w:pPr>
    </w:p>
    <w:p w14:paraId="1A22CDCB" w14:textId="77777777" w:rsidR="007315D0" w:rsidRPr="00291C6A" w:rsidRDefault="007315D0">
      <w:pPr>
        <w:rPr>
          <w:rFonts w:ascii="Times New Roman" w:hAnsi="Times New Roman" w:cs="Times New Roman"/>
          <w:sz w:val="24"/>
          <w:szCs w:val="24"/>
        </w:rPr>
      </w:pPr>
    </w:p>
    <w:p w14:paraId="443DA6D5" w14:textId="77777777" w:rsidR="007315D0" w:rsidRPr="00291C6A" w:rsidRDefault="007315D0">
      <w:pPr>
        <w:rPr>
          <w:rFonts w:ascii="Times New Roman" w:hAnsi="Times New Roman" w:cs="Times New Roman"/>
          <w:sz w:val="24"/>
          <w:szCs w:val="24"/>
        </w:rPr>
      </w:pPr>
    </w:p>
    <w:p w14:paraId="0C361B2A" w14:textId="77777777" w:rsidR="007315D0" w:rsidRPr="00291C6A" w:rsidRDefault="007315D0">
      <w:pPr>
        <w:rPr>
          <w:rFonts w:ascii="Times New Roman" w:hAnsi="Times New Roman" w:cs="Times New Roman"/>
          <w:sz w:val="24"/>
          <w:szCs w:val="24"/>
        </w:rPr>
      </w:pPr>
    </w:p>
    <w:p w14:paraId="12BCCF4F" w14:textId="77777777" w:rsidR="004460C4" w:rsidRPr="00291C6A" w:rsidRDefault="004460C4">
      <w:pPr>
        <w:autoSpaceDE/>
        <w:autoSpaceDN/>
        <w:rPr>
          <w:rFonts w:ascii="Times New Roman" w:hAnsi="Times New Roman" w:cs="Times New Roman"/>
          <w:sz w:val="24"/>
          <w:szCs w:val="24"/>
        </w:rPr>
      </w:pPr>
      <w:r w:rsidRPr="00291C6A">
        <w:rPr>
          <w:rFonts w:ascii="Times New Roman" w:hAnsi="Times New Roman" w:cs="Times New Roman"/>
          <w:sz w:val="24"/>
          <w:szCs w:val="24"/>
        </w:rPr>
        <w:br w:type="page"/>
      </w:r>
    </w:p>
    <w:p w14:paraId="7069D440" w14:textId="77777777" w:rsidR="007315D0" w:rsidRPr="00291C6A" w:rsidRDefault="007315D0">
      <w:pPr>
        <w:rPr>
          <w:rFonts w:ascii="Times New Roman" w:hAnsi="Times New Roman" w:cs="Times New Roman"/>
          <w:sz w:val="24"/>
          <w:szCs w:val="24"/>
        </w:rPr>
      </w:pPr>
    </w:p>
    <w:p w14:paraId="27009130" w14:textId="77777777" w:rsidR="004460C4" w:rsidRPr="00291C6A" w:rsidRDefault="004460C4">
      <w:pPr>
        <w:autoSpaceDE/>
        <w:autoSpaceDN/>
        <w:rPr>
          <w:rFonts w:ascii="Times New Roman" w:hAnsi="Times New Roman" w:cs="Times New Roman"/>
          <w:sz w:val="24"/>
          <w:szCs w:val="24"/>
        </w:rPr>
      </w:pPr>
      <w:r w:rsidRPr="00291C6A">
        <w:rPr>
          <w:rFonts w:ascii="Times New Roman" w:hAnsi="Times New Roman" w:cs="Times New Roman"/>
          <w:sz w:val="24"/>
          <w:szCs w:val="24"/>
        </w:rPr>
        <w:br w:type="page"/>
      </w:r>
    </w:p>
    <w:p w14:paraId="5BCEB4AE" w14:textId="77777777" w:rsidR="007315D0" w:rsidRPr="00291C6A" w:rsidRDefault="007315D0">
      <w:pPr>
        <w:rPr>
          <w:rFonts w:ascii="Times New Roman" w:hAnsi="Times New Roman" w:cs="Times New Roman"/>
          <w:sz w:val="24"/>
          <w:szCs w:val="24"/>
        </w:rPr>
      </w:pPr>
    </w:p>
    <w:sectPr w:rsidR="007315D0" w:rsidRPr="00291C6A" w:rsidSect="006E3C94">
      <w:footerReference w:type="even" r:id="rId9"/>
      <w:footerReference w:type="default" r:id="rId10"/>
      <w:headerReference w:type="first" r:id="rId11"/>
      <w:footerReference w:type="first" r:id="rId12"/>
      <w:pgSz w:w="12240" w:h="15840"/>
      <w:pgMar w:top="666" w:right="1440" w:bottom="1440" w:left="1440" w:header="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E9878" w14:textId="77777777" w:rsidR="00202A3E" w:rsidRDefault="00202A3E" w:rsidP="0001078C">
      <w:r>
        <w:separator/>
      </w:r>
    </w:p>
  </w:endnote>
  <w:endnote w:type="continuationSeparator" w:id="0">
    <w:p w14:paraId="371CCEBC" w14:textId="77777777" w:rsidR="00202A3E" w:rsidRDefault="00202A3E" w:rsidP="0001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Rounde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7337727"/>
      <w:docPartObj>
        <w:docPartGallery w:val="Page Numbers (Bottom of Page)"/>
        <w:docPartUnique/>
      </w:docPartObj>
    </w:sdtPr>
    <w:sdtEndPr>
      <w:rPr>
        <w:rStyle w:val="PageNumber"/>
      </w:rPr>
    </w:sdtEndPr>
    <w:sdtContent>
      <w:p w14:paraId="758F2085" w14:textId="77777777" w:rsidR="007315D0" w:rsidRDefault="007315D0" w:rsidP="00F902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DF94AB" w14:textId="77777777" w:rsidR="007315D0" w:rsidRDefault="007315D0" w:rsidP="00731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4466628"/>
      <w:docPartObj>
        <w:docPartGallery w:val="Page Numbers (Bottom of Page)"/>
        <w:docPartUnique/>
      </w:docPartObj>
    </w:sdtPr>
    <w:sdtEndPr>
      <w:rPr>
        <w:rStyle w:val="PageNumber"/>
      </w:rPr>
    </w:sdtEndPr>
    <w:sdtContent>
      <w:p w14:paraId="505F6F34" w14:textId="02BD0B98" w:rsidR="007315D0" w:rsidRDefault="007315D0" w:rsidP="00F902D7">
        <w:pPr>
          <w:pStyle w:val="Footer"/>
          <w:framePr w:wrap="none" w:vAnchor="text" w:hAnchor="margin" w:xAlign="right" w:y="1"/>
          <w:rPr>
            <w:rStyle w:val="PageNumber"/>
          </w:rPr>
        </w:pPr>
        <w:r w:rsidRPr="007315D0">
          <w:rPr>
            <w:rStyle w:val="PageNumber"/>
            <w:rFonts w:ascii="Times New Roman" w:hAnsi="Times New Roman" w:cs="Times New Roman"/>
            <w:i/>
          </w:rPr>
          <w:fldChar w:fldCharType="begin"/>
        </w:r>
        <w:r w:rsidRPr="007315D0">
          <w:rPr>
            <w:rStyle w:val="PageNumber"/>
            <w:rFonts w:ascii="Times New Roman" w:hAnsi="Times New Roman" w:cs="Times New Roman"/>
            <w:i/>
          </w:rPr>
          <w:instrText xml:space="preserve"> PAGE </w:instrText>
        </w:r>
        <w:r w:rsidRPr="007315D0">
          <w:rPr>
            <w:rStyle w:val="PageNumber"/>
            <w:rFonts w:ascii="Times New Roman" w:hAnsi="Times New Roman" w:cs="Times New Roman"/>
            <w:i/>
          </w:rPr>
          <w:fldChar w:fldCharType="separate"/>
        </w:r>
        <w:r w:rsidR="00291C6A">
          <w:rPr>
            <w:rStyle w:val="PageNumber"/>
            <w:rFonts w:ascii="Times New Roman" w:hAnsi="Times New Roman" w:cs="Times New Roman"/>
            <w:i/>
            <w:noProof/>
          </w:rPr>
          <w:t>11</w:t>
        </w:r>
        <w:r w:rsidRPr="007315D0">
          <w:rPr>
            <w:rStyle w:val="PageNumber"/>
            <w:rFonts w:ascii="Times New Roman" w:hAnsi="Times New Roman" w:cs="Times New Roman"/>
            <w:i/>
          </w:rPr>
          <w:fldChar w:fldCharType="end"/>
        </w:r>
      </w:p>
    </w:sdtContent>
  </w:sdt>
  <w:p w14:paraId="783A06B6" w14:textId="77777777" w:rsidR="007315D0" w:rsidRPr="007315D0" w:rsidRDefault="007315D0" w:rsidP="007315D0">
    <w:pPr>
      <w:pStyle w:val="Footer"/>
      <w:ind w:right="360"/>
      <w:rPr>
        <w:rFonts w:ascii="Times New Roman" w:hAnsi="Times New Roman" w:cs="Times New Roman"/>
        <w:i/>
      </w:rPr>
    </w:pPr>
    <w:r w:rsidRPr="007315D0">
      <w:rPr>
        <w:rFonts w:ascii="Times New Roman" w:hAnsi="Times New Roman" w:cs="Times New Roman"/>
        <w:i/>
      </w:rPr>
      <w:t>Rowan University</w:t>
    </w:r>
    <w:r w:rsidRPr="007315D0">
      <w:rPr>
        <w:rFonts w:ascii="Times New Roman" w:hAnsi="Times New Roman" w:cs="Times New Roman"/>
        <w:i/>
      </w:rPr>
      <w:ptab w:relativeTo="margin" w:alignment="center" w:leader="none"/>
    </w:r>
    <w:r w:rsidR="004460C4">
      <w:rPr>
        <w:rFonts w:ascii="Times New Roman" w:hAnsi="Times New Roman" w:cs="Times New Roman"/>
        <w:i/>
      </w:rPr>
      <w:t xml:space="preserve">Edit Footer &amp; </w:t>
    </w:r>
    <w:r w:rsidRPr="007315D0">
      <w:rPr>
        <w:rFonts w:ascii="Times New Roman" w:hAnsi="Times New Roman" w:cs="Times New Roman"/>
        <w:i/>
      </w:rPr>
      <w:t>Type Document Title Here</w:t>
    </w:r>
    <w:r w:rsidRPr="007315D0">
      <w:rPr>
        <w:rFonts w:ascii="Times New Roman" w:hAnsi="Times New Roman" w:cs="Times New Roman"/>
        <w:i/>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114F" w14:textId="77777777" w:rsidR="008C2AD0" w:rsidRDefault="008C2AD0" w:rsidP="008C2AD0">
    <w:pPr>
      <w:pStyle w:val="Footer"/>
      <w:ind w:right="360"/>
      <w:rPr>
        <w:rFonts w:ascii="Times New Roman" w:hAnsi="Times New Roman" w:cs="Times New Roman"/>
        <w:i/>
      </w:rPr>
    </w:pPr>
  </w:p>
  <w:p w14:paraId="6F81B539" w14:textId="77777777" w:rsidR="008C2AD0" w:rsidRDefault="008C2AD0" w:rsidP="008C2AD0">
    <w:pPr>
      <w:pStyle w:val="Footer"/>
      <w:ind w:right="360"/>
      <w:rPr>
        <w:rFonts w:ascii="Times New Roman" w:hAnsi="Times New Roman" w:cs="Times New Roman"/>
        <w:i/>
      </w:rPr>
    </w:pPr>
  </w:p>
  <w:p w14:paraId="5E124E61" w14:textId="544971ED" w:rsidR="008C2AD0" w:rsidRPr="007315D0" w:rsidRDefault="008C2AD0" w:rsidP="008C2AD0">
    <w:pPr>
      <w:pStyle w:val="Footer"/>
      <w:ind w:right="360"/>
      <w:rPr>
        <w:rFonts w:ascii="Times New Roman" w:hAnsi="Times New Roman" w:cs="Times New Roman"/>
        <w:i/>
      </w:rPr>
    </w:pPr>
    <w:r w:rsidRPr="007315D0">
      <w:rPr>
        <w:rFonts w:ascii="Times New Roman" w:hAnsi="Times New Roman" w:cs="Times New Roman"/>
        <w:i/>
      </w:rPr>
      <w:t>Rowan University</w:t>
    </w:r>
    <w:r w:rsidRPr="007315D0">
      <w:rPr>
        <w:rFonts w:ascii="Times New Roman" w:hAnsi="Times New Roman" w:cs="Times New Roman"/>
        <w:i/>
      </w:rPr>
      <w:ptab w:relativeTo="margin" w:alignment="center" w:leader="none"/>
    </w:r>
    <w:r w:rsidR="006E3C94">
      <w:rPr>
        <w:rFonts w:ascii="Times New Roman" w:hAnsi="Times New Roman" w:cs="Times New Roman"/>
        <w:i/>
      </w:rPr>
      <w:t>Animal Biosafety Level 2 P&amp;P</w:t>
    </w:r>
    <w:r w:rsidRPr="007315D0">
      <w:rPr>
        <w:rFonts w:ascii="Times New Roman" w:hAnsi="Times New Roman" w:cs="Times New Roman"/>
        <w:i/>
      </w:rPr>
      <w:ptab w:relativeTo="margin" w:alignment="right" w:leader="none"/>
    </w:r>
    <w:r>
      <w:rPr>
        <w:rFonts w:ascii="Times New Roman" w:hAnsi="Times New Roman" w:cs="Times New Roman"/>
        <w:i/>
      </w:rPr>
      <w:t>1</w:t>
    </w:r>
  </w:p>
  <w:p w14:paraId="7F55D70C" w14:textId="77777777" w:rsidR="008C2AD0" w:rsidRDefault="008C2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2AAA7" w14:textId="77777777" w:rsidR="00202A3E" w:rsidRDefault="00202A3E" w:rsidP="0001078C">
      <w:r>
        <w:separator/>
      </w:r>
    </w:p>
  </w:footnote>
  <w:footnote w:type="continuationSeparator" w:id="0">
    <w:p w14:paraId="08B58F83" w14:textId="77777777" w:rsidR="00202A3E" w:rsidRDefault="00202A3E" w:rsidP="0001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51" w:type="dxa"/>
      <w:tblInd w:w="-1440" w:type="dxa"/>
      <w:tblBorders>
        <w:top w:val="single" w:sz="4" w:space="0" w:color="auto"/>
        <w:bottom w:val="single" w:sz="4" w:space="0" w:color="auto"/>
      </w:tblBorders>
      <w:tblLayout w:type="fixed"/>
      <w:tblLook w:val="0400" w:firstRow="0" w:lastRow="0" w:firstColumn="0" w:lastColumn="0" w:noHBand="0" w:noVBand="1"/>
    </w:tblPr>
    <w:tblGrid>
      <w:gridCol w:w="6254"/>
      <w:gridCol w:w="5997"/>
    </w:tblGrid>
    <w:tr w:rsidR="008C2AD0" w14:paraId="7065D702" w14:textId="77777777" w:rsidTr="006E3C94">
      <w:trPr>
        <w:trHeight w:val="1430"/>
      </w:trPr>
      <w:tc>
        <w:tcPr>
          <w:tcW w:w="6254" w:type="dxa"/>
          <w:shd w:val="clear" w:color="auto" w:fill="FFC000"/>
          <w:vAlign w:val="center"/>
        </w:tcPr>
        <w:p w14:paraId="534F32B3" w14:textId="77777777" w:rsidR="008C2AD0" w:rsidRPr="006E3C94" w:rsidRDefault="008C2AD0" w:rsidP="006E3C94">
          <w:pPr>
            <w:pBdr>
              <w:top w:val="nil"/>
              <w:left w:val="nil"/>
              <w:bottom w:val="nil"/>
              <w:right w:val="nil"/>
              <w:between w:val="nil"/>
            </w:pBdr>
            <w:spacing w:before="5"/>
            <w:ind w:right="-64"/>
            <w:rPr>
              <w:color w:val="000000"/>
              <w:sz w:val="10"/>
              <w:szCs w:val="10"/>
            </w:rPr>
          </w:pPr>
          <w:r>
            <w:rPr>
              <w:noProof/>
              <w:lang w:bidi="ar-SA"/>
            </w:rPr>
            <mc:AlternateContent>
              <mc:Choice Requires="wps">
                <w:drawing>
                  <wp:anchor distT="0" distB="0" distL="114300" distR="114300" simplePos="0" relativeHeight="251661312" behindDoc="0" locked="0" layoutInCell="1" hidden="0" allowOverlap="1" wp14:anchorId="6E3089D6" wp14:editId="09620B15">
                    <wp:simplePos x="0" y="0"/>
                    <wp:positionH relativeFrom="column">
                      <wp:posOffset>-235268</wp:posOffset>
                    </wp:positionH>
                    <wp:positionV relativeFrom="paragraph">
                      <wp:posOffset>324063</wp:posOffset>
                    </wp:positionV>
                    <wp:extent cx="914824" cy="282576"/>
                    <wp:effectExtent l="0" t="1588" r="11113" b="11112"/>
                    <wp:wrapNone/>
                    <wp:docPr id="1" name="Rectangle 1"/>
                    <wp:cNvGraphicFramePr/>
                    <a:graphic xmlns:a="http://schemas.openxmlformats.org/drawingml/2006/main">
                      <a:graphicData uri="http://schemas.microsoft.com/office/word/2010/wordprocessingShape">
                        <wps:wsp>
                          <wps:cNvSpPr/>
                          <wps:spPr>
                            <a:xfrm rot="16200000">
                              <a:off x="0" y="0"/>
                              <a:ext cx="914824" cy="282576"/>
                            </a:xfrm>
                            <a:prstGeom prst="rect">
                              <a:avLst/>
                            </a:prstGeom>
                            <a:solidFill>
                              <a:srgbClr val="451A0F"/>
                            </a:solidFill>
                            <a:ln w="12700" cap="flat" cmpd="sng">
                              <a:solidFill>
                                <a:srgbClr val="4472C4"/>
                              </a:solidFill>
                              <a:prstDash val="solid"/>
                              <a:round/>
                              <a:headEnd type="none" w="sm" len="sm"/>
                              <a:tailEnd type="none" w="sm" len="sm"/>
                            </a:ln>
                          </wps:spPr>
                          <wps:txbx>
                            <w:txbxContent>
                              <w:p w14:paraId="45A6A8FE" w14:textId="77777777" w:rsidR="008C2AD0" w:rsidRDefault="008C2AD0" w:rsidP="008C2AD0">
                                <w:pPr>
                                  <w:spacing w:before="20"/>
                                  <w:ind w:left="20" w:firstLine="20"/>
                                  <w:jc w:val="center"/>
                                  <w:textDirection w:val="btLr"/>
                                </w:pPr>
                                <w:r>
                                  <w:rPr>
                                    <w:rFonts w:ascii="Arial Rounded" w:eastAsia="Arial Rounded" w:hAnsi="Arial Rounded" w:cs="Arial Rounded"/>
                                    <w:b/>
                                    <w:color w:val="FFFFFF"/>
                                    <w:sz w:val="28"/>
                                  </w:rPr>
                                  <w:t>JOB AID</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E3089D6" id="Rectangle 1" o:spid="_x0000_s1026" style="position:absolute;margin-left:-18.55pt;margin-top:25.5pt;width:72.05pt;height:22.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" fillcolor="#451a0f" strokecolor="#4472c4" strokeweight="1pt">
                    <v:stroke startarrowwidth="narrow" startarrowlength="short" endarrowwidth="narrow" endarrowlength="short" joinstyle="round"/>
                    <v:textbox inset="0,0,0,0">
                      <w:txbxContent>
                        <w:p w14:paraId="45A6A8FE" w14:textId="77777777" w:rsidR="008C2AD0" w:rsidRDefault="008C2AD0" w:rsidP="008C2AD0">
                          <w:pPr>
                            <w:spacing w:before="20"/>
                            <w:ind w:left="20" w:firstLine="20"/>
                            <w:jc w:val="center"/>
                            <w:textDirection w:val="btLr"/>
                          </w:pPr>
                          <w:r>
                            <w:rPr>
                              <w:rFonts w:ascii="Arial Rounded" w:eastAsia="Arial Rounded" w:hAnsi="Arial Rounded" w:cs="Arial Rounded"/>
                              <w:b/>
                              <w:color w:val="FFFFFF"/>
                              <w:sz w:val="28"/>
                            </w:rPr>
                            <w:t>JOB AID</w:t>
                          </w:r>
                        </w:p>
                      </w:txbxContent>
                    </v:textbox>
                  </v:rect>
                </w:pict>
              </mc:Fallback>
            </mc:AlternateContent>
          </w:r>
        </w:p>
        <w:p w14:paraId="7F9E928B" w14:textId="5448F658" w:rsidR="006E3C94" w:rsidRDefault="006E3C94" w:rsidP="006E3C94">
          <w:pPr>
            <w:pBdr>
              <w:top w:val="nil"/>
              <w:left w:val="nil"/>
              <w:bottom w:val="nil"/>
              <w:right w:val="nil"/>
              <w:between w:val="nil"/>
            </w:pBdr>
            <w:spacing w:before="5"/>
            <w:ind w:right="-64" w:firstLine="1333"/>
            <w:rPr>
              <w:color w:val="000000"/>
              <w:sz w:val="32"/>
              <w:szCs w:val="32"/>
            </w:rPr>
          </w:pPr>
          <w:r>
            <w:rPr>
              <w:b/>
              <w:noProof/>
              <w:color w:val="000000"/>
              <w:sz w:val="40"/>
              <w:szCs w:val="40"/>
              <w:lang w:bidi="ar-SA"/>
            </w:rPr>
            <w:drawing>
              <wp:inline distT="0" distB="0" distL="0" distR="0" wp14:anchorId="3B67E537" wp14:editId="427028C0">
                <wp:extent cx="2548467" cy="84666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81985" cy="891025"/>
                        </a:xfrm>
                        <a:prstGeom prst="rect">
                          <a:avLst/>
                        </a:prstGeom>
                        <a:ln/>
                      </pic:spPr>
                    </pic:pic>
                  </a:graphicData>
                </a:graphic>
              </wp:inline>
            </w:drawing>
          </w:r>
        </w:p>
      </w:tc>
      <w:tc>
        <w:tcPr>
          <w:tcW w:w="5997" w:type="dxa"/>
          <w:shd w:val="clear" w:color="auto" w:fill="FFC000"/>
          <w:vAlign w:val="center"/>
        </w:tcPr>
        <w:p w14:paraId="4C9E06E4" w14:textId="77777777" w:rsidR="006E3C94" w:rsidRDefault="006E3C94" w:rsidP="006E3C94">
          <w:pPr>
            <w:spacing w:before="83"/>
            <w:ind w:left="-17" w:right="743" w:firstLine="17"/>
            <w:jc w:val="center"/>
            <w:rPr>
              <w:b/>
              <w:color w:val="461910"/>
              <w:sz w:val="28"/>
              <w:szCs w:val="28"/>
            </w:rPr>
          </w:pPr>
          <w:r w:rsidRPr="000160FF">
            <w:rPr>
              <w:b/>
              <w:color w:val="461910"/>
              <w:sz w:val="28"/>
              <w:szCs w:val="28"/>
            </w:rPr>
            <w:t>Animal Biosafety Level 2</w:t>
          </w:r>
        </w:p>
        <w:p w14:paraId="2F8A86E5" w14:textId="1D1BBFE9" w:rsidR="008C2AD0" w:rsidRPr="006E3C94" w:rsidRDefault="006E3C94" w:rsidP="006E3C94">
          <w:pPr>
            <w:spacing w:before="83"/>
            <w:ind w:left="-17" w:right="743" w:firstLine="17"/>
            <w:jc w:val="center"/>
            <w:rPr>
              <w:b/>
              <w:color w:val="461910"/>
              <w:sz w:val="28"/>
              <w:szCs w:val="28"/>
            </w:rPr>
          </w:pPr>
          <w:r w:rsidRPr="000160FF">
            <w:rPr>
              <w:b/>
              <w:color w:val="461910"/>
              <w:sz w:val="28"/>
              <w:szCs w:val="28"/>
            </w:rPr>
            <w:t xml:space="preserve">Practices and Procedures </w:t>
          </w:r>
        </w:p>
      </w:tc>
    </w:tr>
  </w:tbl>
  <w:p w14:paraId="0DF64893" w14:textId="77777777" w:rsidR="008C2AD0" w:rsidRDefault="008C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967A4"/>
    <w:multiLevelType w:val="hybridMultilevel"/>
    <w:tmpl w:val="8BE8B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F2ECF"/>
    <w:multiLevelType w:val="hybridMultilevel"/>
    <w:tmpl w:val="FBA4769C"/>
    <w:lvl w:ilvl="0" w:tplc="C30AC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B3A40"/>
    <w:multiLevelType w:val="hybridMultilevel"/>
    <w:tmpl w:val="CAB0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6274D"/>
    <w:multiLevelType w:val="hybridMultilevel"/>
    <w:tmpl w:val="BC1E7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22B6C"/>
    <w:multiLevelType w:val="hybridMultilevel"/>
    <w:tmpl w:val="0190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7532B"/>
    <w:multiLevelType w:val="hybridMultilevel"/>
    <w:tmpl w:val="4350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47044"/>
    <w:multiLevelType w:val="hybridMultilevel"/>
    <w:tmpl w:val="47588016"/>
    <w:lvl w:ilvl="0" w:tplc="C30AC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33BF0"/>
    <w:multiLevelType w:val="hybridMultilevel"/>
    <w:tmpl w:val="19449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42"/>
    <w:rsid w:val="0001078C"/>
    <w:rsid w:val="0004320D"/>
    <w:rsid w:val="0008775A"/>
    <w:rsid w:val="00094091"/>
    <w:rsid w:val="00202A3E"/>
    <w:rsid w:val="00284D9D"/>
    <w:rsid w:val="00291C6A"/>
    <w:rsid w:val="002B5F94"/>
    <w:rsid w:val="004460C4"/>
    <w:rsid w:val="0048554A"/>
    <w:rsid w:val="005B66AD"/>
    <w:rsid w:val="006E3C94"/>
    <w:rsid w:val="007315D0"/>
    <w:rsid w:val="00790420"/>
    <w:rsid w:val="007B3D47"/>
    <w:rsid w:val="008C2AD0"/>
    <w:rsid w:val="00942F69"/>
    <w:rsid w:val="00AD789B"/>
    <w:rsid w:val="00BE0842"/>
    <w:rsid w:val="00C5091D"/>
    <w:rsid w:val="00C94B75"/>
    <w:rsid w:val="00D37060"/>
    <w:rsid w:val="00D4530C"/>
    <w:rsid w:val="00D66FF2"/>
    <w:rsid w:val="00EC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13740"/>
  <w15:docId w15:val="{ED72D06C-3F20-4CB3-B16B-62B4C7ED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D0"/>
    <w:pPr>
      <w:autoSpaceDE w:val="0"/>
      <w:autoSpaceDN w:val="0"/>
    </w:pPr>
    <w:rPr>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BC7F53"/>
    <w:pPr>
      <w:ind w:left="560"/>
    </w:pPr>
  </w:style>
  <w:style w:type="character" w:customStyle="1" w:styleId="BodyTextChar">
    <w:name w:val="Body Text Char"/>
    <w:basedOn w:val="DefaultParagraphFont"/>
    <w:link w:val="BodyText"/>
    <w:uiPriority w:val="1"/>
    <w:rsid w:val="00BC7F53"/>
    <w:rPr>
      <w:rFonts w:ascii="Arial" w:eastAsia="Arial" w:hAnsi="Arial" w:cs="Arial"/>
      <w:sz w:val="22"/>
      <w:szCs w:val="22"/>
      <w:lang w:bidi="en-US"/>
    </w:rPr>
  </w:style>
  <w:style w:type="table" w:styleId="TableGrid">
    <w:name w:val="Table Grid"/>
    <w:basedOn w:val="TableNormal"/>
    <w:uiPriority w:val="39"/>
    <w:rsid w:val="00BC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42F69"/>
    <w:pPr>
      <w:widowControl/>
      <w:autoSpaceDE/>
      <w:autoSpaceDN/>
      <w:spacing w:after="160" w:line="259" w:lineRule="auto"/>
      <w:ind w:left="720"/>
      <w:contextualSpacing/>
    </w:pPr>
    <w:rPr>
      <w:rFonts w:asciiTheme="minorHAnsi" w:eastAsiaTheme="minorHAnsi" w:hAnsiTheme="minorHAnsi" w:cstheme="minorBidi"/>
      <w:lang w:bidi="ar-SA"/>
    </w:rPr>
  </w:style>
  <w:style w:type="paragraph" w:styleId="Header">
    <w:name w:val="header"/>
    <w:basedOn w:val="Normal"/>
    <w:link w:val="HeaderChar"/>
    <w:uiPriority w:val="99"/>
    <w:unhideWhenUsed/>
    <w:rsid w:val="0001078C"/>
    <w:pPr>
      <w:tabs>
        <w:tab w:val="center" w:pos="4680"/>
        <w:tab w:val="right" w:pos="9360"/>
      </w:tabs>
    </w:pPr>
  </w:style>
  <w:style w:type="character" w:customStyle="1" w:styleId="HeaderChar">
    <w:name w:val="Header Char"/>
    <w:basedOn w:val="DefaultParagraphFont"/>
    <w:link w:val="Header"/>
    <w:uiPriority w:val="99"/>
    <w:rsid w:val="0001078C"/>
    <w:rPr>
      <w:lang w:bidi="en-US"/>
    </w:rPr>
  </w:style>
  <w:style w:type="paragraph" w:styleId="Footer">
    <w:name w:val="footer"/>
    <w:basedOn w:val="Normal"/>
    <w:link w:val="FooterChar"/>
    <w:uiPriority w:val="99"/>
    <w:unhideWhenUsed/>
    <w:rsid w:val="0001078C"/>
    <w:pPr>
      <w:tabs>
        <w:tab w:val="center" w:pos="4680"/>
        <w:tab w:val="right" w:pos="9360"/>
      </w:tabs>
    </w:pPr>
  </w:style>
  <w:style w:type="character" w:customStyle="1" w:styleId="FooterChar">
    <w:name w:val="Footer Char"/>
    <w:basedOn w:val="DefaultParagraphFont"/>
    <w:link w:val="Footer"/>
    <w:uiPriority w:val="99"/>
    <w:rsid w:val="0001078C"/>
    <w:rPr>
      <w:lang w:bidi="en-US"/>
    </w:rPr>
  </w:style>
  <w:style w:type="character" w:styleId="PageNumber">
    <w:name w:val="page number"/>
    <w:basedOn w:val="DefaultParagraphFont"/>
    <w:uiPriority w:val="99"/>
    <w:semiHidden/>
    <w:unhideWhenUsed/>
    <w:rsid w:val="007315D0"/>
  </w:style>
  <w:style w:type="character" w:styleId="Hyperlink">
    <w:name w:val="Hyperlink"/>
    <w:basedOn w:val="DefaultParagraphFont"/>
    <w:uiPriority w:val="99"/>
    <w:unhideWhenUsed/>
    <w:rsid w:val="00485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labs/pdf/CDC-BiosafetyMicrobiologicalBiomedicalLaboratories-2009-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Ih+IlgYoghVd3O7OAWwZbOtbQ==">AMUW2mUlEOtioQbQG+RmWNcfljYzRrkjG6QAHOPMiwt9yooAi39fj8VCGUlDHJ0/IcBlz9upLY/jVYd6K9VbV5vXoMoCFnIH8aSrwxObmzY8JfoOvtWDBHpZ+H2vCUs4GMH4CZM4MrFY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2020-04-23T15:53:00Z</cp:lastPrinted>
  <dcterms:created xsi:type="dcterms:W3CDTF">2020-07-31T14:46:00Z</dcterms:created>
  <dcterms:modified xsi:type="dcterms:W3CDTF">2020-07-31T14:46:00Z</dcterms:modified>
</cp:coreProperties>
</file>