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42A8" w14:textId="77777777" w:rsidR="00EC731E" w:rsidRDefault="00EC731E" w:rsidP="00EC731E">
      <w:pPr>
        <w:pStyle w:val="Title"/>
        <w:rPr>
          <w:sz w:val="28"/>
        </w:rPr>
      </w:pPr>
      <w:r>
        <w:rPr>
          <w:sz w:val="28"/>
        </w:rPr>
        <w:t>Rowan University</w:t>
      </w:r>
    </w:p>
    <w:p w14:paraId="06B00538" w14:textId="77777777" w:rsidR="00EC731E" w:rsidRDefault="00EC731E" w:rsidP="00EC731E">
      <w:pPr>
        <w:jc w:val="center"/>
        <w:rPr>
          <w:b/>
          <w:sz w:val="28"/>
        </w:rPr>
      </w:pPr>
      <w:r>
        <w:rPr>
          <w:b/>
          <w:sz w:val="28"/>
        </w:rPr>
        <w:t>Glassboro, New Jersey</w:t>
      </w:r>
    </w:p>
    <w:p w14:paraId="29C4F52F" w14:textId="77777777" w:rsidR="00EC731E" w:rsidRDefault="00EC731E" w:rsidP="00EC731E">
      <w:pPr>
        <w:jc w:val="center"/>
        <w:rPr>
          <w:b/>
          <w:sz w:val="28"/>
        </w:rPr>
      </w:pPr>
    </w:p>
    <w:p w14:paraId="03FEDCA0" w14:textId="77777777" w:rsidR="00EC731E" w:rsidRDefault="00EC731E" w:rsidP="00EC731E">
      <w:pPr>
        <w:jc w:val="center"/>
        <w:rPr>
          <w:b/>
        </w:rPr>
      </w:pPr>
      <w:r>
        <w:rPr>
          <w:b/>
        </w:rPr>
        <w:t>BOARD OF TRUSTEES</w:t>
      </w:r>
    </w:p>
    <w:p w14:paraId="6362A3B7" w14:textId="118009E9" w:rsidR="00EC731E" w:rsidRDefault="00EC731E" w:rsidP="00EC731E">
      <w:pPr>
        <w:jc w:val="center"/>
        <w:rPr>
          <w:b/>
        </w:rPr>
      </w:pPr>
      <w:r>
        <w:rPr>
          <w:b/>
        </w:rPr>
        <w:t xml:space="preserve">Wednesday, </w:t>
      </w:r>
      <w:r w:rsidR="0018757A">
        <w:rPr>
          <w:b/>
        </w:rPr>
        <w:t>April 15</w:t>
      </w:r>
      <w:r w:rsidR="00A6389B">
        <w:rPr>
          <w:b/>
        </w:rPr>
        <w:t>, 202</w:t>
      </w:r>
      <w:r w:rsidR="0018757A">
        <w:rPr>
          <w:b/>
        </w:rPr>
        <w:t>6</w:t>
      </w:r>
    </w:p>
    <w:p w14:paraId="5A2F8928" w14:textId="77777777" w:rsidR="00EC731E" w:rsidRDefault="00EC731E" w:rsidP="00EC731E">
      <w:pPr>
        <w:jc w:val="center"/>
        <w:rPr>
          <w:b/>
        </w:rPr>
      </w:pPr>
    </w:p>
    <w:p w14:paraId="6CADB006" w14:textId="77777777" w:rsidR="00EC731E" w:rsidRDefault="00EC731E" w:rsidP="00EC731E">
      <w:pPr>
        <w:pStyle w:val="Heading1"/>
      </w:pPr>
      <w:r>
        <w:t>NOTICE</w:t>
      </w:r>
    </w:p>
    <w:p w14:paraId="5E46D6FB" w14:textId="77777777" w:rsidR="00EC731E" w:rsidRDefault="00EC731E" w:rsidP="00EC731E">
      <w:pPr>
        <w:jc w:val="center"/>
        <w:rPr>
          <w:b/>
          <w:u w:val="single"/>
        </w:rPr>
      </w:pPr>
    </w:p>
    <w:p w14:paraId="010732DD" w14:textId="1CB3273C" w:rsidR="00ED0534" w:rsidRPr="00ED0534" w:rsidRDefault="00EC731E" w:rsidP="00ED0534">
      <w:pPr>
        <w:pStyle w:val="Heading2"/>
        <w:rPr>
          <w:b w:val="0"/>
          <w:szCs w:val="24"/>
        </w:rPr>
      </w:pPr>
      <w:r w:rsidRPr="00ED0534">
        <w:rPr>
          <w:b w:val="0"/>
          <w:szCs w:val="24"/>
        </w:rPr>
        <w:t>The Board of Trustees of Rowan University will meet</w:t>
      </w:r>
      <w:r w:rsidR="00B62E5C" w:rsidRPr="00ED0534">
        <w:rPr>
          <w:b w:val="0"/>
          <w:szCs w:val="24"/>
        </w:rPr>
        <w:t xml:space="preserve"> in a hybrid format</w:t>
      </w:r>
      <w:r w:rsidRPr="00ED0534">
        <w:rPr>
          <w:b w:val="0"/>
          <w:szCs w:val="24"/>
        </w:rPr>
        <w:t xml:space="preserve"> at 3</w:t>
      </w:r>
      <w:r w:rsidR="00CA685E" w:rsidRPr="00ED0534">
        <w:rPr>
          <w:b w:val="0"/>
          <w:szCs w:val="24"/>
        </w:rPr>
        <w:t>:00</w:t>
      </w:r>
      <w:r w:rsidRPr="00ED0534">
        <w:rPr>
          <w:b w:val="0"/>
          <w:szCs w:val="24"/>
        </w:rPr>
        <w:t xml:space="preserve"> p.m. on Wednesday, </w:t>
      </w:r>
      <w:r w:rsidR="0018757A">
        <w:rPr>
          <w:b w:val="0"/>
          <w:szCs w:val="24"/>
        </w:rPr>
        <w:t>Apri l5</w:t>
      </w:r>
      <w:r w:rsidR="00FD4AA7" w:rsidRPr="00ED0534">
        <w:rPr>
          <w:b w:val="0"/>
          <w:szCs w:val="24"/>
        </w:rPr>
        <w:t xml:space="preserve">, </w:t>
      </w:r>
      <w:r w:rsidR="00BB5497" w:rsidRPr="00ED0534">
        <w:rPr>
          <w:b w:val="0"/>
          <w:szCs w:val="24"/>
        </w:rPr>
        <w:t>202</w:t>
      </w:r>
      <w:r w:rsidR="0018757A">
        <w:rPr>
          <w:b w:val="0"/>
          <w:szCs w:val="24"/>
        </w:rPr>
        <w:t>6</w:t>
      </w:r>
      <w:r w:rsidR="00B62E5C" w:rsidRPr="00ED0534">
        <w:rPr>
          <w:b w:val="0"/>
          <w:szCs w:val="24"/>
        </w:rPr>
        <w:t xml:space="preserve"> </w:t>
      </w:r>
      <w:r w:rsidR="00C34D2E" w:rsidRPr="00ED0534">
        <w:rPr>
          <w:b w:val="0"/>
          <w:szCs w:val="24"/>
        </w:rPr>
        <w:t xml:space="preserve">in person </w:t>
      </w:r>
      <w:r w:rsidR="00B62E5C" w:rsidRPr="00ED0534">
        <w:rPr>
          <w:b w:val="0"/>
          <w:szCs w:val="24"/>
        </w:rPr>
        <w:t xml:space="preserve">in </w:t>
      </w:r>
      <w:r w:rsidR="00ED0534" w:rsidRPr="00ED0534">
        <w:rPr>
          <w:b w:val="0"/>
          <w:szCs w:val="24"/>
        </w:rPr>
        <w:t>the Eynon Ballroom in the Chamberlain Student Center</w:t>
      </w:r>
      <w:r w:rsidR="0082502D" w:rsidRPr="00ED0534">
        <w:rPr>
          <w:b w:val="0"/>
          <w:szCs w:val="24"/>
        </w:rPr>
        <w:t xml:space="preserve"> </w:t>
      </w:r>
      <w:r w:rsidR="00C34D2E" w:rsidRPr="00ED0534">
        <w:rPr>
          <w:b w:val="0"/>
          <w:szCs w:val="24"/>
        </w:rPr>
        <w:t>as well as virtually</w:t>
      </w:r>
      <w:r w:rsidR="00B62E5C" w:rsidRPr="00ED0534">
        <w:rPr>
          <w:b w:val="0"/>
          <w:szCs w:val="24"/>
        </w:rPr>
        <w:t xml:space="preserve"> </w:t>
      </w:r>
      <w:r w:rsidR="0002694D" w:rsidRPr="00ED0534">
        <w:rPr>
          <w:b w:val="0"/>
          <w:szCs w:val="24"/>
        </w:rPr>
        <w:t>via Webe</w:t>
      </w:r>
      <w:r w:rsidR="00524AB8" w:rsidRPr="00ED0534">
        <w:rPr>
          <w:b w:val="0"/>
          <w:szCs w:val="24"/>
        </w:rPr>
        <w:t>x</w:t>
      </w:r>
      <w:r w:rsidR="00D97121" w:rsidRPr="00ED0534">
        <w:rPr>
          <w:b w:val="0"/>
          <w:szCs w:val="24"/>
        </w:rPr>
        <w:t>.</w:t>
      </w:r>
      <w:r w:rsidR="0083523D" w:rsidRPr="00ED0534">
        <w:rPr>
          <w:b w:val="0"/>
          <w:szCs w:val="24"/>
        </w:rPr>
        <w:t xml:space="preserve"> </w:t>
      </w:r>
      <w:r w:rsidR="00ED0534" w:rsidRPr="00ED0534">
        <w:rPr>
          <w:b w:val="0"/>
          <w:szCs w:val="24"/>
        </w:rPr>
        <w:t xml:space="preserve">This meeting will also include the annual </w:t>
      </w:r>
      <w:r w:rsidR="0018757A">
        <w:rPr>
          <w:b w:val="0"/>
          <w:szCs w:val="24"/>
        </w:rPr>
        <w:t>hearing on tuition and fees</w:t>
      </w:r>
      <w:r w:rsidR="00ED0534" w:rsidRPr="00ED0534">
        <w:rPr>
          <w:b w:val="0"/>
          <w:szCs w:val="24"/>
        </w:rPr>
        <w:t xml:space="preserve">. Members of the University community and the public who wish to attend virtually may call in using the information provided on the website at </w:t>
      </w:r>
      <w:hyperlink r:id="rId8" w:history="1">
        <w:r w:rsidR="00ED0534" w:rsidRPr="00ED0534">
          <w:rPr>
            <w:rStyle w:val="Hyperlink"/>
            <w:b w:val="0"/>
            <w:szCs w:val="24"/>
          </w:rPr>
          <w:t>https://sites.rowan.edu/president/board-of-trustees/resolutions.html</w:t>
        </w:r>
      </w:hyperlink>
      <w:r w:rsidR="00ED0534" w:rsidRPr="00ED0534">
        <w:rPr>
          <w:b w:val="0"/>
          <w:szCs w:val="24"/>
        </w:rPr>
        <w:t>. The meeting materials will be available on the website prior to the meeting. For questions, call 856-256-4100.</w:t>
      </w:r>
    </w:p>
    <w:p w14:paraId="38224718" w14:textId="0C36FACA" w:rsidR="00B93159" w:rsidRPr="00B93159" w:rsidRDefault="00B93159" w:rsidP="00B93159">
      <w:pPr>
        <w:pStyle w:val="Heading2"/>
        <w:rPr>
          <w:b w:val="0"/>
        </w:rPr>
      </w:pPr>
    </w:p>
    <w:p w14:paraId="5EB23E50" w14:textId="116A491B" w:rsidR="00EC731E" w:rsidRDefault="00EC731E" w:rsidP="00B93159">
      <w:pPr>
        <w:pStyle w:val="Heading2"/>
        <w:rPr>
          <w:b w:val="0"/>
        </w:rPr>
      </w:pPr>
      <w:r w:rsidRPr="004B2876">
        <w:rPr>
          <w:b w:val="0"/>
        </w:rPr>
        <w:t>A schedule of events follows:</w:t>
      </w:r>
    </w:p>
    <w:p w14:paraId="772A45D8" w14:textId="77777777" w:rsidR="004F64EA" w:rsidRDefault="004F64EA" w:rsidP="00537C8F">
      <w:pPr>
        <w:tabs>
          <w:tab w:val="right" w:pos="9180"/>
          <w:tab w:val="right" w:pos="9270"/>
        </w:tabs>
        <w:rPr>
          <w:smallCaps/>
          <w:u w:val="single"/>
        </w:rPr>
      </w:pPr>
    </w:p>
    <w:p w14:paraId="2F7F2183" w14:textId="77777777" w:rsidR="00DF3DFC" w:rsidRPr="00DF3DFC" w:rsidRDefault="00DF3DFC" w:rsidP="00DF3DFC">
      <w:pPr>
        <w:keepNext/>
        <w:tabs>
          <w:tab w:val="left" w:pos="3732"/>
          <w:tab w:val="right" w:pos="9360"/>
        </w:tabs>
        <w:outlineLvl w:val="1"/>
      </w:pPr>
      <w:r w:rsidRPr="00DF3DFC">
        <w:rPr>
          <w:smallCaps/>
          <w:u w:val="single"/>
        </w:rPr>
        <w:t xml:space="preserve">PUBLIC SESSION </w:t>
      </w:r>
      <w:r w:rsidRPr="00DF3DFC">
        <w:tab/>
      </w:r>
      <w:r w:rsidRPr="00DF3DFC">
        <w:tab/>
        <w:t>Eynon Ballroom/</w:t>
      </w:r>
      <w:r w:rsidRPr="00DF3DFC">
        <w:rPr>
          <w:szCs w:val="24"/>
        </w:rPr>
        <w:t>Webex</w:t>
      </w:r>
    </w:p>
    <w:p w14:paraId="3B357AFA" w14:textId="77777777" w:rsidR="00DF3DFC" w:rsidRPr="00DF3DFC" w:rsidRDefault="00DF3DFC" w:rsidP="00DF3DFC">
      <w:pPr>
        <w:tabs>
          <w:tab w:val="right" w:pos="9180"/>
          <w:tab w:val="right" w:pos="9270"/>
        </w:tabs>
        <w:rPr>
          <w:smallCaps/>
          <w:szCs w:val="24"/>
          <w:u w:val="single"/>
        </w:rPr>
      </w:pPr>
    </w:p>
    <w:p w14:paraId="0DBBA13D" w14:textId="77777777" w:rsidR="00DF3DFC" w:rsidRPr="00DF3DFC" w:rsidRDefault="00DF3DFC" w:rsidP="00DF3DFC">
      <w:pPr>
        <w:keepNext/>
        <w:tabs>
          <w:tab w:val="right" w:pos="9180"/>
          <w:tab w:val="right" w:pos="9270"/>
        </w:tabs>
        <w:outlineLvl w:val="1"/>
        <w:rPr>
          <w:smallCaps/>
          <w:u w:val="single"/>
        </w:rPr>
      </w:pPr>
      <w:r w:rsidRPr="00DF3DFC">
        <w:rPr>
          <w:smallCaps/>
          <w:u w:val="single"/>
        </w:rPr>
        <w:t>CALL TO ORDER</w:t>
      </w:r>
    </w:p>
    <w:p w14:paraId="72256185" w14:textId="77777777" w:rsidR="00DF3DFC" w:rsidRPr="00DF3DFC" w:rsidRDefault="00DF3DFC" w:rsidP="00DF3DFC">
      <w:pPr>
        <w:tabs>
          <w:tab w:val="right" w:pos="9180"/>
          <w:tab w:val="right" w:pos="9270"/>
        </w:tabs>
        <w:rPr>
          <w:smallCaps/>
          <w:szCs w:val="24"/>
          <w:u w:val="single"/>
        </w:rPr>
      </w:pPr>
    </w:p>
    <w:p w14:paraId="1F1B2CA5" w14:textId="77777777" w:rsidR="00DF3DFC" w:rsidRPr="00DF3DFC" w:rsidRDefault="00DF3DFC" w:rsidP="00DF3DFC">
      <w:pPr>
        <w:rPr>
          <w:smallCaps/>
          <w:szCs w:val="24"/>
          <w:u w:val="single"/>
        </w:rPr>
      </w:pPr>
      <w:r w:rsidRPr="00DF3DFC">
        <w:rPr>
          <w:smallCaps/>
          <w:szCs w:val="24"/>
          <w:u w:val="single"/>
        </w:rPr>
        <w:t>OPEN PUBLIC MEETINGS ACT STATEMENT</w:t>
      </w:r>
    </w:p>
    <w:p w14:paraId="708C7D32" w14:textId="77777777" w:rsidR="00DF3DFC" w:rsidRPr="00DF3DFC" w:rsidRDefault="00DF3DFC" w:rsidP="00DF3DFC">
      <w:pPr>
        <w:keepNext/>
        <w:tabs>
          <w:tab w:val="left" w:pos="3732"/>
          <w:tab w:val="right" w:pos="9360"/>
        </w:tabs>
        <w:outlineLvl w:val="1"/>
        <w:rPr>
          <w:smallCaps/>
          <w:u w:val="single"/>
        </w:rPr>
      </w:pPr>
    </w:p>
    <w:p w14:paraId="58ABDD66" w14:textId="77777777" w:rsidR="00DF3DFC" w:rsidRPr="00DF3DFC" w:rsidRDefault="00DF3DFC" w:rsidP="00DF3DFC">
      <w:pPr>
        <w:rPr>
          <w:smallCaps/>
          <w:szCs w:val="24"/>
          <w:u w:val="single"/>
        </w:rPr>
      </w:pPr>
      <w:r w:rsidRPr="00DF3DFC">
        <w:rPr>
          <w:smallCaps/>
          <w:szCs w:val="24"/>
          <w:u w:val="single"/>
        </w:rPr>
        <w:t>INSTALLATION OF BOARD OF TRUSTEES MEMBERS</w:t>
      </w:r>
    </w:p>
    <w:p w14:paraId="5459842B" w14:textId="77777777" w:rsidR="00DF3DFC" w:rsidRPr="00DF3DFC" w:rsidRDefault="00DF3DFC" w:rsidP="00DF3DFC">
      <w:pPr>
        <w:keepNext/>
        <w:tabs>
          <w:tab w:val="left" w:pos="3732"/>
          <w:tab w:val="right" w:pos="9360"/>
        </w:tabs>
        <w:outlineLvl w:val="1"/>
        <w:rPr>
          <w:smallCaps/>
          <w:u w:val="single"/>
        </w:rPr>
      </w:pPr>
    </w:p>
    <w:p w14:paraId="093057F7" w14:textId="77777777" w:rsidR="00DF3DFC" w:rsidRPr="00DF3DFC" w:rsidRDefault="00DF3DFC" w:rsidP="00DF3DFC">
      <w:pPr>
        <w:keepNext/>
        <w:tabs>
          <w:tab w:val="left" w:pos="3732"/>
          <w:tab w:val="right" w:pos="9360"/>
        </w:tabs>
        <w:outlineLvl w:val="1"/>
        <w:rPr>
          <w:szCs w:val="24"/>
        </w:rPr>
      </w:pPr>
      <w:r w:rsidRPr="00DF3DFC">
        <w:rPr>
          <w:smallCaps/>
          <w:u w:val="single"/>
        </w:rPr>
        <w:t>CLOSED SESSION</w:t>
      </w:r>
      <w:r w:rsidRPr="00DF3DFC">
        <w:rPr>
          <w:smallCaps/>
        </w:rPr>
        <w:tab/>
      </w:r>
      <w:r w:rsidRPr="00DF3DFC">
        <w:rPr>
          <w:smallCaps/>
        </w:rPr>
        <w:tab/>
      </w:r>
      <w:r w:rsidRPr="00DF3DFC">
        <w:t xml:space="preserve">Chamberlain SC </w:t>
      </w:r>
      <w:r w:rsidRPr="00DF3DFC">
        <w:rPr>
          <w:szCs w:val="24"/>
        </w:rPr>
        <w:t>Room 221/Webex</w:t>
      </w:r>
    </w:p>
    <w:p w14:paraId="2E8BC0C5" w14:textId="77777777" w:rsidR="00DF3DFC" w:rsidRPr="00DF3DFC" w:rsidRDefault="00DF3DFC" w:rsidP="00DF3DFC">
      <w:pPr>
        <w:keepNext/>
        <w:tabs>
          <w:tab w:val="right" w:pos="9360"/>
        </w:tabs>
        <w:outlineLvl w:val="1"/>
        <w:rPr>
          <w:szCs w:val="24"/>
        </w:rPr>
      </w:pPr>
      <w:r w:rsidRPr="00DF3DFC">
        <w:rPr>
          <w:szCs w:val="24"/>
        </w:rPr>
        <w:t>Personnel, Real Estate, and Litigation Matters</w:t>
      </w:r>
    </w:p>
    <w:p w14:paraId="426F1B36" w14:textId="77777777" w:rsidR="00DF3DFC" w:rsidRPr="00DF3DFC" w:rsidRDefault="00DF3DFC" w:rsidP="00DF3DFC">
      <w:pPr>
        <w:rPr>
          <w:szCs w:val="24"/>
        </w:rPr>
      </w:pPr>
    </w:p>
    <w:p w14:paraId="3B73B1B2" w14:textId="77777777" w:rsidR="00DF3DFC" w:rsidRPr="00DF3DFC" w:rsidRDefault="00DF3DFC" w:rsidP="00DF3DFC">
      <w:pPr>
        <w:rPr>
          <w:smallCaps/>
          <w:szCs w:val="24"/>
          <w:u w:val="single"/>
        </w:rPr>
      </w:pPr>
      <w:r w:rsidRPr="00DF3DFC">
        <w:rPr>
          <w:smallCaps/>
          <w:szCs w:val="24"/>
          <w:u w:val="single"/>
        </w:rPr>
        <w:t>RETURN TO PUBLIC SESSION</w:t>
      </w:r>
    </w:p>
    <w:p w14:paraId="6074D3A7" w14:textId="77777777" w:rsidR="00DF3DFC" w:rsidRPr="00DF3DFC" w:rsidRDefault="00DF3DFC" w:rsidP="00DF3DFC">
      <w:pPr>
        <w:rPr>
          <w:smallCaps/>
          <w:szCs w:val="24"/>
          <w:u w:val="single"/>
        </w:rPr>
      </w:pPr>
    </w:p>
    <w:p w14:paraId="7CE88D46" w14:textId="77777777" w:rsidR="00DF3DFC" w:rsidRPr="00DF3DFC" w:rsidRDefault="00DF3DFC" w:rsidP="00DF3DFC">
      <w:pPr>
        <w:keepNext/>
        <w:tabs>
          <w:tab w:val="left" w:pos="720"/>
          <w:tab w:val="right" w:pos="9180"/>
          <w:tab w:val="right" w:pos="9270"/>
        </w:tabs>
        <w:outlineLvl w:val="1"/>
        <w:rPr>
          <w:smallCaps/>
          <w:u w:val="single"/>
        </w:rPr>
      </w:pPr>
      <w:r w:rsidRPr="00DF3DFC">
        <w:rPr>
          <w:smallCaps/>
          <w:u w:val="single"/>
        </w:rPr>
        <w:t>PUBLIC HEARING FOR FY27 TUITION RATES</w:t>
      </w:r>
    </w:p>
    <w:p w14:paraId="639DC599" w14:textId="77777777" w:rsidR="00DF3DFC" w:rsidRPr="00DF3DFC" w:rsidRDefault="00DF3DFC" w:rsidP="00DF3DFC">
      <w:pPr>
        <w:keepNext/>
        <w:tabs>
          <w:tab w:val="left" w:pos="720"/>
          <w:tab w:val="right" w:pos="9180"/>
          <w:tab w:val="right" w:pos="9270"/>
        </w:tabs>
        <w:outlineLvl w:val="1"/>
        <w:rPr>
          <w:smallCaps/>
          <w:u w:val="single"/>
        </w:rPr>
      </w:pPr>
      <w:r w:rsidRPr="00DF3DFC">
        <w:t>Hearing on FY27 Tuition and Student Costs</w:t>
      </w:r>
    </w:p>
    <w:p w14:paraId="36B270A0" w14:textId="77777777" w:rsidR="00DF3DFC" w:rsidRPr="00DF3DFC" w:rsidRDefault="00DF3DFC" w:rsidP="00DF3DFC">
      <w:pPr>
        <w:keepNext/>
        <w:tabs>
          <w:tab w:val="left" w:pos="720"/>
          <w:tab w:val="right" w:pos="9180"/>
          <w:tab w:val="right" w:pos="9270"/>
        </w:tabs>
        <w:outlineLvl w:val="1"/>
        <w:rPr>
          <w:smallCaps/>
          <w:u w:val="single"/>
        </w:rPr>
      </w:pPr>
    </w:p>
    <w:p w14:paraId="76977A98" w14:textId="77777777" w:rsidR="00DF3DFC" w:rsidRPr="00DF3DFC" w:rsidRDefault="00DF3DFC" w:rsidP="00DF3DFC">
      <w:pPr>
        <w:keepNext/>
        <w:tabs>
          <w:tab w:val="left" w:pos="720"/>
          <w:tab w:val="right" w:pos="9180"/>
          <w:tab w:val="right" w:pos="9270"/>
        </w:tabs>
        <w:outlineLvl w:val="1"/>
        <w:rPr>
          <w:szCs w:val="24"/>
          <w:u w:val="single"/>
        </w:rPr>
      </w:pPr>
      <w:r w:rsidRPr="00DF3DFC">
        <w:rPr>
          <w:smallCaps/>
          <w:u w:val="single"/>
        </w:rPr>
        <w:t xml:space="preserve">APPROVAL OF MINUTES FOR DECEMBER 10, 2025 </w:t>
      </w:r>
    </w:p>
    <w:p w14:paraId="1151F223" w14:textId="77777777" w:rsidR="00D97121" w:rsidRPr="00D97121" w:rsidRDefault="00D97121" w:rsidP="00D97121">
      <w:pPr>
        <w:tabs>
          <w:tab w:val="left" w:pos="720"/>
          <w:tab w:val="right" w:pos="9180"/>
          <w:tab w:val="right" w:pos="9270"/>
        </w:tabs>
        <w:rPr>
          <w:smallCaps/>
          <w:u w:val="single"/>
        </w:rPr>
      </w:pPr>
    </w:p>
    <w:p w14:paraId="29E2F45C" w14:textId="4E094D18" w:rsidR="00D97121" w:rsidRDefault="00D97121" w:rsidP="00D97121">
      <w:pPr>
        <w:tabs>
          <w:tab w:val="left" w:pos="720"/>
          <w:tab w:val="right" w:pos="9180"/>
          <w:tab w:val="right" w:pos="9270"/>
        </w:tabs>
        <w:rPr>
          <w:smallCaps/>
          <w:u w:val="single"/>
        </w:rPr>
      </w:pPr>
      <w:r w:rsidRPr="00D97121">
        <w:rPr>
          <w:smallCaps/>
          <w:u w:val="single"/>
        </w:rPr>
        <w:t>PRESIDENT’S REPORT</w:t>
      </w:r>
    </w:p>
    <w:p w14:paraId="55DF7991" w14:textId="7947A66F" w:rsidR="002533F5" w:rsidRDefault="002533F5" w:rsidP="00D97121">
      <w:pPr>
        <w:tabs>
          <w:tab w:val="left" w:pos="720"/>
          <w:tab w:val="right" w:pos="9180"/>
          <w:tab w:val="right" w:pos="9270"/>
        </w:tabs>
        <w:rPr>
          <w:smallCaps/>
          <w:u w:val="single"/>
        </w:rPr>
      </w:pPr>
    </w:p>
    <w:p w14:paraId="0B0F25A6" w14:textId="77777777" w:rsidR="00EC731E" w:rsidRPr="00E54AD0" w:rsidRDefault="00EC731E" w:rsidP="00537C8F">
      <w:pPr>
        <w:tabs>
          <w:tab w:val="right" w:pos="9180"/>
          <w:tab w:val="right" w:pos="9270"/>
        </w:tabs>
        <w:rPr>
          <w:smallCaps/>
          <w:u w:val="single"/>
        </w:rPr>
      </w:pPr>
      <w:r w:rsidRPr="00E54AD0">
        <w:rPr>
          <w:smallCaps/>
          <w:u w:val="single"/>
        </w:rPr>
        <w:t>PUBLIC COMMENTS REGARDING PENDING RESOLUTIONS</w:t>
      </w:r>
    </w:p>
    <w:p w14:paraId="5F24096D" w14:textId="77777777" w:rsidR="00EC731E" w:rsidRPr="00C318F9" w:rsidRDefault="00EC731E" w:rsidP="00537C8F">
      <w:pPr>
        <w:pStyle w:val="Heading3"/>
        <w:tabs>
          <w:tab w:val="right" w:pos="9270"/>
        </w:tabs>
      </w:pPr>
    </w:p>
    <w:p w14:paraId="048A7650" w14:textId="4C1ED164" w:rsidR="00EC731E" w:rsidRDefault="00EC731E" w:rsidP="00537C8F">
      <w:pPr>
        <w:tabs>
          <w:tab w:val="right" w:pos="9180"/>
          <w:tab w:val="right" w:pos="9270"/>
        </w:tabs>
      </w:pPr>
      <w:r w:rsidRPr="00E54AD0">
        <w:rPr>
          <w:smallCaps/>
          <w:u w:val="single"/>
        </w:rPr>
        <w:t>ACTION ITEMS</w:t>
      </w:r>
      <w:r w:rsidR="00D46A66">
        <w:rPr>
          <w:smallCaps/>
          <w:u w:val="single"/>
        </w:rPr>
        <w:t xml:space="preserve"> </w:t>
      </w:r>
      <w:r w:rsidR="00D46A66" w:rsidRPr="00D46A66">
        <w:rPr>
          <w:smallCaps/>
          <w:u w:val="single"/>
        </w:rPr>
        <w:t>FOR CONSENT AGENDA</w:t>
      </w:r>
    </w:p>
    <w:p w14:paraId="7134060B" w14:textId="246A3069" w:rsidR="00B43618" w:rsidRDefault="004F4F42" w:rsidP="00B43618">
      <w:pPr>
        <w:ind w:left="720" w:hanging="720"/>
      </w:pPr>
      <w:r>
        <w:t>Approval of Delegation of Authority for Purchase of Insurance Agreements</w:t>
      </w:r>
    </w:p>
    <w:p w14:paraId="7BA592B4" w14:textId="62B55032" w:rsidR="004F4F42" w:rsidRDefault="004F4F42" w:rsidP="00B43618">
      <w:pPr>
        <w:ind w:left="720" w:hanging="720"/>
      </w:pPr>
      <w:r>
        <w:t>A Resolution of the Board of Trustees of Rowan University Approving and Authorizing the Refunding of Certain Bonds Issued on Behalf of Rowan University</w:t>
      </w:r>
    </w:p>
    <w:p w14:paraId="060BDC16" w14:textId="6666D0EF" w:rsidR="004F4F42" w:rsidRDefault="004F4F42" w:rsidP="00B43618">
      <w:pPr>
        <w:ind w:left="720" w:hanging="720"/>
      </w:pPr>
      <w:r>
        <w:t>Approval of Capital Projects Request for Fiscal Year 2027</w:t>
      </w:r>
    </w:p>
    <w:p w14:paraId="388F216C" w14:textId="02C0C08E" w:rsidR="004F4F42" w:rsidRDefault="004F4F42" w:rsidP="00B43618">
      <w:pPr>
        <w:ind w:left="720" w:hanging="720"/>
      </w:pPr>
      <w:r>
        <w:t>Approval of Auxiliary Capital Projects Request for Fiscal Year 2027</w:t>
      </w:r>
    </w:p>
    <w:p w14:paraId="375BB686" w14:textId="0B0FE66D" w:rsidR="004F4F42" w:rsidRDefault="004F4F42" w:rsidP="00B43618">
      <w:pPr>
        <w:ind w:left="720" w:hanging="720"/>
      </w:pPr>
      <w:r>
        <w:t>Approval of Contracts Without Competitive Bidding for the Purchase of Veterinary Supplies, Services, and Products</w:t>
      </w:r>
    </w:p>
    <w:p w14:paraId="4897D875" w14:textId="754194CA" w:rsidR="004F4F42" w:rsidRDefault="004F4F42" w:rsidP="00B43618">
      <w:pPr>
        <w:ind w:left="720" w:hanging="720"/>
      </w:pPr>
      <w:r>
        <w:t>Approval of a Contract Without Competitive Bidding with Cayuse for Research Software</w:t>
      </w:r>
    </w:p>
    <w:p w14:paraId="4B36E41F" w14:textId="63B0211B" w:rsidR="004F4F42" w:rsidRDefault="004F4F42" w:rsidP="00B43618">
      <w:pPr>
        <w:ind w:left="720" w:hanging="720"/>
      </w:pPr>
      <w:r>
        <w:t>Approval of a Contract Without Competitive Bidding with Darren Wagner for International Student Recruitment</w:t>
      </w:r>
    </w:p>
    <w:p w14:paraId="5EC58DC9" w14:textId="5F23654E" w:rsidR="004F4F42" w:rsidRDefault="004F4F42" w:rsidP="00B43618">
      <w:pPr>
        <w:ind w:left="720" w:hanging="720"/>
      </w:pPr>
      <w:r>
        <w:t>Approval of an Amendment to the Total Project Budget for the Campbell Library Renovation and Information Resources and Technology Upgrades Project</w:t>
      </w:r>
    </w:p>
    <w:p w14:paraId="4B6F89FF" w14:textId="04BFCBC4" w:rsidR="004F4F42" w:rsidRDefault="004F4F42" w:rsidP="00B43618">
      <w:pPr>
        <w:ind w:left="720" w:hanging="720"/>
      </w:pPr>
      <w:r>
        <w:t>Approval of an Amendment to the Total Project Budget for the Expansion of the Chamberlain Student Center</w:t>
      </w:r>
    </w:p>
    <w:p w14:paraId="02DB3781" w14:textId="16E34DF7" w:rsidR="004F4F42" w:rsidRDefault="004F4F42" w:rsidP="00B43618">
      <w:pPr>
        <w:ind w:left="720" w:hanging="720"/>
      </w:pPr>
      <w:r>
        <w:t>Approval of an Amendment to the Performance Contract between Rowan University and Siemens for Energy Efficiency</w:t>
      </w:r>
    </w:p>
    <w:p w14:paraId="1A481FCA" w14:textId="6E5BD4A6" w:rsidR="004F4F42" w:rsidRDefault="003D7907" w:rsidP="00B43618">
      <w:pPr>
        <w:ind w:left="720" w:hanging="720"/>
      </w:pPr>
      <w:r>
        <w:t>Approval of an Amendment of a Contract Without Competitive Bidding with IS Education for Student Recruitment Services</w:t>
      </w:r>
    </w:p>
    <w:p w14:paraId="3569B96B" w14:textId="003DCBF4" w:rsidR="003D7907" w:rsidRDefault="003D7907" w:rsidP="00B43618">
      <w:pPr>
        <w:ind w:left="720" w:hanging="720"/>
      </w:pPr>
      <w:r>
        <w:t>Approval of an Amendment of a Contract Without Competitive Bidding with Technolutions for Customer Relationship Management Software</w:t>
      </w:r>
    </w:p>
    <w:p w14:paraId="11F3963F" w14:textId="64B751A7" w:rsidR="003D7907" w:rsidRDefault="003D7907" w:rsidP="00B43618">
      <w:pPr>
        <w:ind w:left="720" w:hanging="720"/>
      </w:pPr>
      <w:r>
        <w:t>Approval of an Amendment of a Contract Without Competitive Bidding with Enrollment Builders for Undergraduate Student Recruitment</w:t>
      </w:r>
    </w:p>
    <w:p w14:paraId="70CFE68B" w14:textId="47755244" w:rsidR="003D7907" w:rsidRDefault="003D7907" w:rsidP="00B43618">
      <w:pPr>
        <w:ind w:left="720" w:hanging="720"/>
      </w:pPr>
      <w:r>
        <w:t>Approval of an Amendment of a Contract Without Competitive Bidding with Various Social Media Platforms for Advertising for Student Recruitment</w:t>
      </w:r>
    </w:p>
    <w:p w14:paraId="43283B3D" w14:textId="634B2824" w:rsidR="003D7907" w:rsidRDefault="003D7907" w:rsidP="00B43618">
      <w:pPr>
        <w:ind w:left="720" w:hanging="720"/>
      </w:pPr>
      <w:r>
        <w:t>Approval of an Amendment of a Contract Without Competitive Bidding with Google/XXVI Holdings, Inc., for Advertising for Student Recruitment</w:t>
      </w:r>
    </w:p>
    <w:p w14:paraId="740A0EF3" w14:textId="21E88A3A" w:rsidR="003D7907" w:rsidRDefault="003D7907" w:rsidP="00B43618">
      <w:pPr>
        <w:ind w:left="720" w:hanging="720"/>
      </w:pPr>
      <w:r>
        <w:t>Approval of an Amendment of a Contract Without Competitive Bidding with Carnegie Dartlet for Enrollment Management and Recruitments</w:t>
      </w:r>
    </w:p>
    <w:p w14:paraId="62329AA9" w14:textId="67C8ECC7" w:rsidR="003D7907" w:rsidRDefault="003D7907" w:rsidP="00B43618">
      <w:pPr>
        <w:ind w:left="720" w:hanging="720"/>
      </w:pPr>
      <w:r>
        <w:t>Approval of an Amendment to the Total Project Budget for the Purchase and Installation of New Athletic Scoreboards Project</w:t>
      </w:r>
    </w:p>
    <w:p w14:paraId="3B6FF477" w14:textId="3EE4C266" w:rsidR="003D7907" w:rsidRDefault="003D7907" w:rsidP="00B43618">
      <w:pPr>
        <w:ind w:left="720" w:hanging="720"/>
      </w:pPr>
      <w:r>
        <w:t>Approval of a Contract Without Competitive Bidding with KPMG, LLP for Professional External Auditing Services</w:t>
      </w:r>
    </w:p>
    <w:p w14:paraId="23B175B8" w14:textId="4800B177" w:rsidR="003D7907" w:rsidRDefault="003D7907" w:rsidP="00B43618">
      <w:pPr>
        <w:ind w:left="720" w:hanging="720"/>
      </w:pPr>
      <w:r>
        <w:t>Approval of Certificates of Graduate Study</w:t>
      </w:r>
    </w:p>
    <w:p w14:paraId="205DEE12" w14:textId="1B49455B" w:rsidR="003D7907" w:rsidRDefault="003D7907" w:rsidP="00B43618">
      <w:pPr>
        <w:ind w:left="720" w:hanging="720"/>
      </w:pPr>
      <w:r>
        <w:t>Approval of a Certificate of Advanced Graduate Study in Nursing Infomatics</w:t>
      </w:r>
    </w:p>
    <w:p w14:paraId="5C0003AA" w14:textId="3D046ECE" w:rsidR="003D7907" w:rsidRDefault="003D7907" w:rsidP="00B43618">
      <w:pPr>
        <w:ind w:left="720" w:hanging="720"/>
      </w:pPr>
      <w:r>
        <w:t>Approval of Certificates of Undergraduate Study</w:t>
      </w:r>
    </w:p>
    <w:p w14:paraId="351D6AA3" w14:textId="1551A6BC" w:rsidR="003D7907" w:rsidRDefault="003D7907" w:rsidP="00B43618">
      <w:pPr>
        <w:ind w:left="720" w:hanging="720"/>
      </w:pPr>
      <w:r>
        <w:t>Appointment to the Rowan University Foundation</w:t>
      </w:r>
    </w:p>
    <w:p w14:paraId="0AF2F540" w14:textId="77777777" w:rsidR="00AD478D" w:rsidRPr="0051067A" w:rsidRDefault="00AD478D" w:rsidP="00EE174A">
      <w:pPr>
        <w:ind w:left="720" w:hanging="720"/>
      </w:pPr>
    </w:p>
    <w:p w14:paraId="75EB766F" w14:textId="2AA2CFE1" w:rsidR="00EC731E" w:rsidRDefault="00EC731E" w:rsidP="00537C8F">
      <w:pPr>
        <w:pStyle w:val="Heading4"/>
      </w:pPr>
      <w:r>
        <w:t xml:space="preserve">ACTION ITEMS </w:t>
      </w:r>
    </w:p>
    <w:p w14:paraId="634CB5DA" w14:textId="0E4EA161" w:rsidR="00DF73D6" w:rsidRDefault="00AE4CE5" w:rsidP="00C07FEA">
      <w:pPr>
        <w:ind w:left="720" w:hanging="720"/>
      </w:pPr>
      <w:r>
        <w:t>Personnel Actions</w:t>
      </w:r>
    </w:p>
    <w:p w14:paraId="6BEBB263" w14:textId="383C0E2E" w:rsidR="003D7907" w:rsidRDefault="003D7907" w:rsidP="00C07FEA">
      <w:pPr>
        <w:ind w:left="720" w:hanging="720"/>
      </w:pPr>
      <w:r>
        <w:t>Approval of a Resignation Incentive Program</w:t>
      </w:r>
    </w:p>
    <w:p w14:paraId="4BFF796D" w14:textId="2A221C00" w:rsidR="003D7907" w:rsidRDefault="003D7907" w:rsidP="00C07FEA">
      <w:pPr>
        <w:ind w:left="720" w:hanging="720"/>
      </w:pPr>
      <w:r>
        <w:t>Reappointment of Professional Staff to a Second Year Contract</w:t>
      </w:r>
    </w:p>
    <w:p w14:paraId="7DC7032E" w14:textId="5F489FDB" w:rsidR="003D7907" w:rsidRDefault="003D7907" w:rsidP="00C07FEA">
      <w:pPr>
        <w:ind w:left="720" w:hanging="720"/>
      </w:pPr>
      <w:r>
        <w:t>Reappointment of Faculty and Librarians to Seventh Year Contract Carrying Tenure</w:t>
      </w:r>
    </w:p>
    <w:p w14:paraId="50E48C12" w14:textId="6D79DBB2" w:rsidR="003D7907" w:rsidRDefault="003D7907" w:rsidP="00C07FEA">
      <w:pPr>
        <w:ind w:left="720" w:hanging="720"/>
      </w:pPr>
      <w:r>
        <w:t>Promotions to the Rank of Associate Professor</w:t>
      </w:r>
    </w:p>
    <w:p w14:paraId="294298D3" w14:textId="779A050B" w:rsidR="003D7907" w:rsidRDefault="003D7907" w:rsidP="00C07FEA">
      <w:pPr>
        <w:ind w:left="720" w:hanging="720"/>
      </w:pPr>
      <w:r>
        <w:t>Reappointment of Faculty and Librarians to Fifth and Sixth Year Contracts</w:t>
      </w:r>
    </w:p>
    <w:p w14:paraId="73E919DC" w14:textId="2179F2EC" w:rsidR="003D7907" w:rsidRDefault="003D7907" w:rsidP="00C07FEA">
      <w:pPr>
        <w:ind w:left="720" w:hanging="720"/>
      </w:pPr>
      <w:r>
        <w:t>Reappointment of Faculty and Librarians to a Second Year Contract</w:t>
      </w:r>
    </w:p>
    <w:p w14:paraId="7F5CD70C" w14:textId="35D3B189" w:rsidR="003D7907" w:rsidRDefault="003D7907" w:rsidP="00C07FEA">
      <w:pPr>
        <w:ind w:left="720" w:hanging="720"/>
      </w:pPr>
      <w:r>
        <w:t>Approval of Sabbatical Leaves</w:t>
      </w:r>
    </w:p>
    <w:p w14:paraId="0277176C" w14:textId="64C36801" w:rsidR="003D7907" w:rsidRDefault="003D7907" w:rsidP="00C07FEA">
      <w:pPr>
        <w:ind w:left="720" w:hanging="720"/>
      </w:pPr>
      <w:r>
        <w:t>Approval of Summer Rental Rates</w:t>
      </w:r>
    </w:p>
    <w:p w14:paraId="58B42586" w14:textId="438348E3" w:rsidR="003D7907" w:rsidRDefault="003D7907" w:rsidP="00C07FEA">
      <w:pPr>
        <w:ind w:left="720" w:hanging="720"/>
      </w:pPr>
      <w:r>
        <w:t>Approval of Tuition and Fee Rates for 2026-2027</w:t>
      </w:r>
    </w:p>
    <w:p w14:paraId="156E7A19" w14:textId="6EC9D79C" w:rsidR="003D7907" w:rsidRDefault="003D7907" w:rsidP="00C07FEA">
      <w:pPr>
        <w:ind w:left="720" w:hanging="720"/>
      </w:pPr>
      <w:r>
        <w:t>Approval of Tuition and Fee Rates for Graduate and Professional Degree Programs for 2026-2027</w:t>
      </w:r>
    </w:p>
    <w:p w14:paraId="46672E39" w14:textId="42DB0364" w:rsidR="003D7907" w:rsidRDefault="003D7907" w:rsidP="00C07FEA">
      <w:pPr>
        <w:ind w:left="720" w:hanging="720"/>
      </w:pPr>
      <w:r>
        <w:t>Approval of Amended Bylaws</w:t>
      </w:r>
    </w:p>
    <w:p w14:paraId="7FB937F7" w14:textId="26C85D73" w:rsidR="003D7907" w:rsidRDefault="003D7907" w:rsidP="00C07FEA">
      <w:pPr>
        <w:ind w:left="720" w:hanging="720"/>
      </w:pPr>
      <w:r>
        <w:t>Conferral of Honorary Degree</w:t>
      </w:r>
    </w:p>
    <w:p w14:paraId="2C2D8779" w14:textId="007DE98C" w:rsidR="003D7907" w:rsidRDefault="003D7907" w:rsidP="00C07FEA">
      <w:pPr>
        <w:ind w:left="720" w:hanging="720"/>
      </w:pPr>
      <w:r>
        <w:t>Board Commendation</w:t>
      </w:r>
    </w:p>
    <w:p w14:paraId="23BA8B0C" w14:textId="530628DF" w:rsidR="003D7907" w:rsidRDefault="003D7907" w:rsidP="00C07FEA">
      <w:pPr>
        <w:ind w:left="720" w:hanging="720"/>
      </w:pPr>
      <w:r>
        <w:t>Board Commendation</w:t>
      </w:r>
    </w:p>
    <w:p w14:paraId="2AF12D43" w14:textId="7576D3C8" w:rsidR="00683F18" w:rsidRDefault="00683F18" w:rsidP="00C07FEA">
      <w:pPr>
        <w:ind w:left="720" w:hanging="720"/>
      </w:pPr>
    </w:p>
    <w:p w14:paraId="530A637E" w14:textId="0A18C34C" w:rsidR="00CF00C5" w:rsidRDefault="00CF00C5" w:rsidP="00537C8F">
      <w:pPr>
        <w:rPr>
          <w:u w:val="single"/>
        </w:rPr>
      </w:pPr>
      <w:r>
        <w:rPr>
          <w:u w:val="single"/>
        </w:rPr>
        <w:t xml:space="preserve">REPORT FROM </w:t>
      </w:r>
      <w:r w:rsidR="00ED4788">
        <w:rPr>
          <w:u w:val="single"/>
        </w:rPr>
        <w:t>UNIVERSITY SENATE</w:t>
      </w:r>
      <w:r>
        <w:rPr>
          <w:u w:val="single"/>
        </w:rPr>
        <w:t xml:space="preserve"> </w:t>
      </w:r>
    </w:p>
    <w:p w14:paraId="7309017D" w14:textId="3B8B122B" w:rsidR="003A3B44" w:rsidRDefault="003A3B44" w:rsidP="00537C8F">
      <w:pPr>
        <w:rPr>
          <w:u w:val="single"/>
        </w:rPr>
      </w:pPr>
    </w:p>
    <w:p w14:paraId="1F94EB2C" w14:textId="77777777" w:rsidR="00EC731E" w:rsidRPr="006F5639" w:rsidRDefault="00EC731E" w:rsidP="00537C8F">
      <w:pPr>
        <w:rPr>
          <w:u w:val="single"/>
        </w:rPr>
      </w:pPr>
      <w:r w:rsidRPr="00E35AF1">
        <w:rPr>
          <w:u w:val="single"/>
        </w:rPr>
        <w:t>REPORT FROM STUDENT TRUSTEE</w:t>
      </w:r>
    </w:p>
    <w:p w14:paraId="277DEA70" w14:textId="77777777" w:rsidR="00CF00C5" w:rsidRDefault="00CF00C5" w:rsidP="00537C8F">
      <w:pPr>
        <w:keepNext/>
        <w:tabs>
          <w:tab w:val="left" w:pos="-720"/>
          <w:tab w:val="left" w:pos="720"/>
          <w:tab w:val="right" w:pos="9180"/>
          <w:tab w:val="right" w:pos="9270"/>
        </w:tabs>
        <w:ind w:right="720"/>
        <w:jc w:val="both"/>
        <w:outlineLvl w:val="3"/>
        <w:rPr>
          <w:smallCaps/>
          <w:u w:val="single"/>
        </w:rPr>
      </w:pPr>
    </w:p>
    <w:p w14:paraId="6479D6D3" w14:textId="77777777" w:rsidR="00EC731E" w:rsidRDefault="00EC731E" w:rsidP="00537C8F">
      <w:pPr>
        <w:keepNext/>
        <w:tabs>
          <w:tab w:val="left" w:pos="-720"/>
          <w:tab w:val="left" w:pos="720"/>
          <w:tab w:val="right" w:pos="9180"/>
          <w:tab w:val="right" w:pos="9270"/>
        </w:tabs>
        <w:ind w:right="720"/>
        <w:jc w:val="both"/>
        <w:outlineLvl w:val="3"/>
      </w:pPr>
      <w:r w:rsidRPr="00BB3EBC">
        <w:rPr>
          <w:smallCaps/>
          <w:u w:val="single"/>
        </w:rPr>
        <w:t>PUBLIC COMMENTS</w:t>
      </w:r>
      <w:r w:rsidRPr="00F13580">
        <w:rPr>
          <w:smallCaps/>
          <w:u w:val="single"/>
        </w:rPr>
        <w:t xml:space="preserve"> </w:t>
      </w:r>
    </w:p>
    <w:p w14:paraId="31335091" w14:textId="77777777" w:rsidR="00EC731E" w:rsidRPr="00DF4129" w:rsidRDefault="00EC731E" w:rsidP="00537C8F">
      <w:pPr>
        <w:keepNext/>
        <w:tabs>
          <w:tab w:val="right" w:pos="-900"/>
          <w:tab w:val="left" w:pos="-720"/>
          <w:tab w:val="left" w:pos="720"/>
          <w:tab w:val="right" w:pos="9180"/>
          <w:tab w:val="right" w:pos="9270"/>
        </w:tabs>
        <w:jc w:val="both"/>
        <w:outlineLvl w:val="4"/>
        <w:rPr>
          <w:smallCaps/>
          <w:u w:val="single"/>
        </w:rPr>
      </w:pPr>
    </w:p>
    <w:p w14:paraId="18A6A471" w14:textId="77777777" w:rsidR="00EC731E" w:rsidRPr="00DF4129" w:rsidRDefault="00EC731E" w:rsidP="00537C8F">
      <w:pPr>
        <w:keepNext/>
        <w:tabs>
          <w:tab w:val="right" w:pos="-900"/>
          <w:tab w:val="left" w:pos="-720"/>
          <w:tab w:val="left" w:pos="720"/>
          <w:tab w:val="right" w:pos="9180"/>
          <w:tab w:val="right" w:pos="9270"/>
        </w:tabs>
        <w:jc w:val="both"/>
        <w:outlineLvl w:val="4"/>
        <w:rPr>
          <w:smallCaps/>
          <w:u w:val="single"/>
        </w:rPr>
      </w:pPr>
      <w:r w:rsidRPr="00DF4129">
        <w:rPr>
          <w:smallCaps/>
          <w:u w:val="single"/>
        </w:rPr>
        <w:t>NEW BUSINESS</w:t>
      </w:r>
    </w:p>
    <w:p w14:paraId="4BFF4DC1" w14:textId="77777777" w:rsidR="00EC731E" w:rsidRPr="00DF4129" w:rsidRDefault="00EC731E" w:rsidP="00537C8F">
      <w:pPr>
        <w:tabs>
          <w:tab w:val="right" w:pos="-900"/>
          <w:tab w:val="left" w:pos="-720"/>
          <w:tab w:val="left" w:pos="720"/>
          <w:tab w:val="right" w:pos="9180"/>
          <w:tab w:val="right" w:pos="9270"/>
        </w:tabs>
        <w:jc w:val="both"/>
        <w:rPr>
          <w:smallCaps/>
          <w:u w:val="single"/>
        </w:rPr>
      </w:pPr>
    </w:p>
    <w:p w14:paraId="1C56C2A0" w14:textId="77777777" w:rsidR="00EC731E" w:rsidRPr="00DF4129" w:rsidRDefault="00EC731E" w:rsidP="00537C8F">
      <w:pPr>
        <w:tabs>
          <w:tab w:val="right" w:pos="-900"/>
          <w:tab w:val="left" w:pos="-720"/>
          <w:tab w:val="left" w:pos="720"/>
          <w:tab w:val="right" w:pos="9180"/>
          <w:tab w:val="right" w:pos="9270"/>
        </w:tabs>
        <w:jc w:val="both"/>
        <w:rPr>
          <w:smallCaps/>
          <w:u w:val="single"/>
        </w:rPr>
      </w:pPr>
      <w:r w:rsidRPr="00DF4129">
        <w:rPr>
          <w:smallCaps/>
          <w:u w:val="single"/>
        </w:rPr>
        <w:t>COMMENTS BY TRUSTEES</w:t>
      </w:r>
    </w:p>
    <w:p w14:paraId="477541FA" w14:textId="77777777" w:rsidR="00EC731E" w:rsidRPr="00DF4129" w:rsidRDefault="00EC731E" w:rsidP="00537C8F">
      <w:pPr>
        <w:tabs>
          <w:tab w:val="right" w:pos="-900"/>
          <w:tab w:val="left" w:pos="-720"/>
          <w:tab w:val="left" w:pos="720"/>
          <w:tab w:val="right" w:pos="9180"/>
          <w:tab w:val="right" w:pos="9270"/>
        </w:tabs>
        <w:jc w:val="both"/>
        <w:rPr>
          <w:smallCaps/>
          <w:u w:val="single"/>
        </w:rPr>
      </w:pPr>
    </w:p>
    <w:p w14:paraId="7870E317" w14:textId="77777777" w:rsidR="00B34125" w:rsidRDefault="00EC731E" w:rsidP="00537C8F">
      <w:r w:rsidRPr="00DF4129">
        <w:rPr>
          <w:smallCaps/>
          <w:u w:val="single"/>
        </w:rPr>
        <w:t>ADJOURNMENT</w:t>
      </w:r>
    </w:p>
    <w:sectPr w:rsidR="00B34125" w:rsidSect="001D04D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911C" w14:textId="77777777" w:rsidR="00E6328D" w:rsidRDefault="00E6328D" w:rsidP="003D460C">
      <w:r>
        <w:separator/>
      </w:r>
    </w:p>
  </w:endnote>
  <w:endnote w:type="continuationSeparator" w:id="0">
    <w:p w14:paraId="702AF50C" w14:textId="77777777" w:rsidR="00E6328D" w:rsidRDefault="00E6328D" w:rsidP="003D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E840" w14:textId="5351C897" w:rsidR="00A14915" w:rsidRDefault="00DF3DFC" w:rsidP="00D46A66">
    <w:pPr>
      <w:pStyle w:val="Footer"/>
      <w:jc w:val="right"/>
    </w:pPr>
    <w:r>
      <w:t>4/15/26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C3FA" w14:textId="77777777" w:rsidR="00E6328D" w:rsidRDefault="00E6328D" w:rsidP="003D460C">
      <w:r>
        <w:separator/>
      </w:r>
    </w:p>
  </w:footnote>
  <w:footnote w:type="continuationSeparator" w:id="0">
    <w:p w14:paraId="63CA5E7E" w14:textId="77777777" w:rsidR="00E6328D" w:rsidRDefault="00E6328D" w:rsidP="003D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883" w14:textId="5741B3D5" w:rsidR="0087309F" w:rsidRDefault="0087309F">
    <w:pPr>
      <w:pStyle w:val="Header"/>
    </w:pPr>
    <w:r>
      <w:rPr>
        <w:noProof/>
      </w:rPr>
      <w:drawing>
        <wp:inline distT="0" distB="0" distL="0" distR="0" wp14:anchorId="22EF78B7" wp14:editId="401A97E3">
          <wp:extent cx="2628900" cy="628650"/>
          <wp:effectExtent l="0" t="0" r="0" b="0"/>
          <wp:docPr id="1690556657" name="Picture 1690556657" descr="rowan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62AE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93F8B"/>
    <w:multiLevelType w:val="hybridMultilevel"/>
    <w:tmpl w:val="0164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45900">
    <w:abstractNumId w:val="1"/>
  </w:num>
  <w:num w:numId="2" w16cid:durableId="15677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1E"/>
    <w:rsid w:val="00002A6E"/>
    <w:rsid w:val="00013D27"/>
    <w:rsid w:val="00020FD9"/>
    <w:rsid w:val="0002694D"/>
    <w:rsid w:val="00026D84"/>
    <w:rsid w:val="000323F6"/>
    <w:rsid w:val="000335F8"/>
    <w:rsid w:val="00041B3F"/>
    <w:rsid w:val="000528CC"/>
    <w:rsid w:val="0006319B"/>
    <w:rsid w:val="00073412"/>
    <w:rsid w:val="00084303"/>
    <w:rsid w:val="00084ECC"/>
    <w:rsid w:val="00086BD4"/>
    <w:rsid w:val="00097029"/>
    <w:rsid w:val="000A500A"/>
    <w:rsid w:val="000B057E"/>
    <w:rsid w:val="000B24AB"/>
    <w:rsid w:val="000B2A07"/>
    <w:rsid w:val="000B53BB"/>
    <w:rsid w:val="000C084D"/>
    <w:rsid w:val="000C3C33"/>
    <w:rsid w:val="000E0076"/>
    <w:rsid w:val="000E5CA6"/>
    <w:rsid w:val="000E71ED"/>
    <w:rsid w:val="000E7B67"/>
    <w:rsid w:val="000F04A9"/>
    <w:rsid w:val="00104F86"/>
    <w:rsid w:val="0011332D"/>
    <w:rsid w:val="0011340C"/>
    <w:rsid w:val="001160C6"/>
    <w:rsid w:val="00117678"/>
    <w:rsid w:val="001326A7"/>
    <w:rsid w:val="00134A51"/>
    <w:rsid w:val="00136926"/>
    <w:rsid w:val="001369EC"/>
    <w:rsid w:val="00142F1D"/>
    <w:rsid w:val="001446C9"/>
    <w:rsid w:val="0016098E"/>
    <w:rsid w:val="00163F9F"/>
    <w:rsid w:val="001705C9"/>
    <w:rsid w:val="001729E9"/>
    <w:rsid w:val="00173F54"/>
    <w:rsid w:val="0017562A"/>
    <w:rsid w:val="00182D8C"/>
    <w:rsid w:val="0018757A"/>
    <w:rsid w:val="00190686"/>
    <w:rsid w:val="00194532"/>
    <w:rsid w:val="001A36AC"/>
    <w:rsid w:val="001B379A"/>
    <w:rsid w:val="001B53E2"/>
    <w:rsid w:val="001C00DA"/>
    <w:rsid w:val="001C1F7B"/>
    <w:rsid w:val="001C7D05"/>
    <w:rsid w:val="001D04DE"/>
    <w:rsid w:val="001D0C8D"/>
    <w:rsid w:val="001D3B11"/>
    <w:rsid w:val="001D7508"/>
    <w:rsid w:val="001F40A2"/>
    <w:rsid w:val="002018C0"/>
    <w:rsid w:val="00202225"/>
    <w:rsid w:val="002157C1"/>
    <w:rsid w:val="002243B1"/>
    <w:rsid w:val="00224844"/>
    <w:rsid w:val="00227CA9"/>
    <w:rsid w:val="00231EA6"/>
    <w:rsid w:val="00240F17"/>
    <w:rsid w:val="002459BC"/>
    <w:rsid w:val="002533F5"/>
    <w:rsid w:val="00263AFC"/>
    <w:rsid w:val="0027158B"/>
    <w:rsid w:val="002767B5"/>
    <w:rsid w:val="00280154"/>
    <w:rsid w:val="00282781"/>
    <w:rsid w:val="00297A50"/>
    <w:rsid w:val="002A063D"/>
    <w:rsid w:val="002A6E2E"/>
    <w:rsid w:val="002B16E4"/>
    <w:rsid w:val="002E2BA3"/>
    <w:rsid w:val="002E579A"/>
    <w:rsid w:val="002F3460"/>
    <w:rsid w:val="002F3597"/>
    <w:rsid w:val="00305E14"/>
    <w:rsid w:val="00310C5B"/>
    <w:rsid w:val="00311AC0"/>
    <w:rsid w:val="003149CD"/>
    <w:rsid w:val="003201D4"/>
    <w:rsid w:val="0032334A"/>
    <w:rsid w:val="003327C9"/>
    <w:rsid w:val="00343E1E"/>
    <w:rsid w:val="00346538"/>
    <w:rsid w:val="003479A2"/>
    <w:rsid w:val="00351F8A"/>
    <w:rsid w:val="00355AF4"/>
    <w:rsid w:val="00361A93"/>
    <w:rsid w:val="00363C02"/>
    <w:rsid w:val="00371A02"/>
    <w:rsid w:val="003848B4"/>
    <w:rsid w:val="0039474A"/>
    <w:rsid w:val="003A35B8"/>
    <w:rsid w:val="003A3B44"/>
    <w:rsid w:val="003B35CE"/>
    <w:rsid w:val="003B46D7"/>
    <w:rsid w:val="003B61A5"/>
    <w:rsid w:val="003C2CF0"/>
    <w:rsid w:val="003C39E9"/>
    <w:rsid w:val="003C5C8F"/>
    <w:rsid w:val="003D41A0"/>
    <w:rsid w:val="003D460C"/>
    <w:rsid w:val="003D7907"/>
    <w:rsid w:val="003E06A7"/>
    <w:rsid w:val="003E493B"/>
    <w:rsid w:val="003E53EE"/>
    <w:rsid w:val="003F2DF4"/>
    <w:rsid w:val="003F62D0"/>
    <w:rsid w:val="004009A6"/>
    <w:rsid w:val="00400A8C"/>
    <w:rsid w:val="00407FBC"/>
    <w:rsid w:val="00411AA5"/>
    <w:rsid w:val="004207DE"/>
    <w:rsid w:val="00425988"/>
    <w:rsid w:val="00432E6F"/>
    <w:rsid w:val="0043468D"/>
    <w:rsid w:val="00453049"/>
    <w:rsid w:val="00453997"/>
    <w:rsid w:val="00461283"/>
    <w:rsid w:val="00462947"/>
    <w:rsid w:val="0047322F"/>
    <w:rsid w:val="00474115"/>
    <w:rsid w:val="004760DB"/>
    <w:rsid w:val="00481B9E"/>
    <w:rsid w:val="004910AB"/>
    <w:rsid w:val="00491925"/>
    <w:rsid w:val="0049363D"/>
    <w:rsid w:val="004B2876"/>
    <w:rsid w:val="004B4E7A"/>
    <w:rsid w:val="004C2AF5"/>
    <w:rsid w:val="004C2CE4"/>
    <w:rsid w:val="004C369F"/>
    <w:rsid w:val="004C3CC6"/>
    <w:rsid w:val="004C69F8"/>
    <w:rsid w:val="004D307B"/>
    <w:rsid w:val="004D48F9"/>
    <w:rsid w:val="004D4D0E"/>
    <w:rsid w:val="004F0AB7"/>
    <w:rsid w:val="004F0D56"/>
    <w:rsid w:val="004F2828"/>
    <w:rsid w:val="004F4F42"/>
    <w:rsid w:val="004F64EA"/>
    <w:rsid w:val="00505F2D"/>
    <w:rsid w:val="00510599"/>
    <w:rsid w:val="0051067A"/>
    <w:rsid w:val="005106E6"/>
    <w:rsid w:val="00510D62"/>
    <w:rsid w:val="0051472A"/>
    <w:rsid w:val="00515334"/>
    <w:rsid w:val="0052101B"/>
    <w:rsid w:val="00522B57"/>
    <w:rsid w:val="00524AB8"/>
    <w:rsid w:val="00534EC4"/>
    <w:rsid w:val="00537C8F"/>
    <w:rsid w:val="00541505"/>
    <w:rsid w:val="00550E89"/>
    <w:rsid w:val="00553A18"/>
    <w:rsid w:val="005570C3"/>
    <w:rsid w:val="00570143"/>
    <w:rsid w:val="005727F5"/>
    <w:rsid w:val="005B0A32"/>
    <w:rsid w:val="005B52B3"/>
    <w:rsid w:val="005B650C"/>
    <w:rsid w:val="005D10C4"/>
    <w:rsid w:val="005D5CAF"/>
    <w:rsid w:val="005E4328"/>
    <w:rsid w:val="005F095A"/>
    <w:rsid w:val="005F4B42"/>
    <w:rsid w:val="005F6A9E"/>
    <w:rsid w:val="006112F3"/>
    <w:rsid w:val="00622B21"/>
    <w:rsid w:val="006348BD"/>
    <w:rsid w:val="00634A6E"/>
    <w:rsid w:val="00650D25"/>
    <w:rsid w:val="00655FB7"/>
    <w:rsid w:val="00661F53"/>
    <w:rsid w:val="00662A46"/>
    <w:rsid w:val="00667B2A"/>
    <w:rsid w:val="0067041B"/>
    <w:rsid w:val="006734DD"/>
    <w:rsid w:val="006811EA"/>
    <w:rsid w:val="00683F18"/>
    <w:rsid w:val="00684CF1"/>
    <w:rsid w:val="00690797"/>
    <w:rsid w:val="00692465"/>
    <w:rsid w:val="006A1460"/>
    <w:rsid w:val="006A53A7"/>
    <w:rsid w:val="006A70D6"/>
    <w:rsid w:val="006B2854"/>
    <w:rsid w:val="006B2DB3"/>
    <w:rsid w:val="006C1580"/>
    <w:rsid w:val="006D6096"/>
    <w:rsid w:val="006E512F"/>
    <w:rsid w:val="006E7206"/>
    <w:rsid w:val="006F3123"/>
    <w:rsid w:val="007021F1"/>
    <w:rsid w:val="00703808"/>
    <w:rsid w:val="00707379"/>
    <w:rsid w:val="00723184"/>
    <w:rsid w:val="007307A2"/>
    <w:rsid w:val="007538CA"/>
    <w:rsid w:val="00756314"/>
    <w:rsid w:val="00763EC7"/>
    <w:rsid w:val="0077037A"/>
    <w:rsid w:val="0077109E"/>
    <w:rsid w:val="0077253C"/>
    <w:rsid w:val="00781D62"/>
    <w:rsid w:val="00783F98"/>
    <w:rsid w:val="00787B60"/>
    <w:rsid w:val="00790138"/>
    <w:rsid w:val="00797F7C"/>
    <w:rsid w:val="007A4F85"/>
    <w:rsid w:val="007C03CA"/>
    <w:rsid w:val="007C3C16"/>
    <w:rsid w:val="007C76DC"/>
    <w:rsid w:val="007D1088"/>
    <w:rsid w:val="007D6917"/>
    <w:rsid w:val="007E4C7D"/>
    <w:rsid w:val="008026BB"/>
    <w:rsid w:val="00804474"/>
    <w:rsid w:val="00813F47"/>
    <w:rsid w:val="0082502D"/>
    <w:rsid w:val="00825686"/>
    <w:rsid w:val="008261D5"/>
    <w:rsid w:val="00826C51"/>
    <w:rsid w:val="0083446D"/>
    <w:rsid w:val="0083523D"/>
    <w:rsid w:val="008355C6"/>
    <w:rsid w:val="0083692A"/>
    <w:rsid w:val="00845623"/>
    <w:rsid w:val="00853CC6"/>
    <w:rsid w:val="00860FB2"/>
    <w:rsid w:val="0087309F"/>
    <w:rsid w:val="00883448"/>
    <w:rsid w:val="0089254F"/>
    <w:rsid w:val="00893AF5"/>
    <w:rsid w:val="00894E6A"/>
    <w:rsid w:val="00895B1F"/>
    <w:rsid w:val="008B25F1"/>
    <w:rsid w:val="008B36E2"/>
    <w:rsid w:val="008B3E49"/>
    <w:rsid w:val="008B6FFB"/>
    <w:rsid w:val="008D2381"/>
    <w:rsid w:val="008D2AF0"/>
    <w:rsid w:val="008E0E43"/>
    <w:rsid w:val="008E1663"/>
    <w:rsid w:val="008E24A6"/>
    <w:rsid w:val="008E2DFD"/>
    <w:rsid w:val="008E3B30"/>
    <w:rsid w:val="008F5D6F"/>
    <w:rsid w:val="009002E8"/>
    <w:rsid w:val="0090067D"/>
    <w:rsid w:val="0093348E"/>
    <w:rsid w:val="009439E5"/>
    <w:rsid w:val="00945373"/>
    <w:rsid w:val="00951F37"/>
    <w:rsid w:val="00954A36"/>
    <w:rsid w:val="00957345"/>
    <w:rsid w:val="00974710"/>
    <w:rsid w:val="00984FCA"/>
    <w:rsid w:val="00985F01"/>
    <w:rsid w:val="00986EFE"/>
    <w:rsid w:val="009A30B5"/>
    <w:rsid w:val="009A3FC2"/>
    <w:rsid w:val="009B1427"/>
    <w:rsid w:val="009B3C11"/>
    <w:rsid w:val="009B3CEF"/>
    <w:rsid w:val="009D2CB6"/>
    <w:rsid w:val="009D527B"/>
    <w:rsid w:val="009D7CDF"/>
    <w:rsid w:val="009F4DE0"/>
    <w:rsid w:val="00A119F1"/>
    <w:rsid w:val="00A11AC1"/>
    <w:rsid w:val="00A13D93"/>
    <w:rsid w:val="00A14915"/>
    <w:rsid w:val="00A14EC7"/>
    <w:rsid w:val="00A22B61"/>
    <w:rsid w:val="00A26B93"/>
    <w:rsid w:val="00A27B1F"/>
    <w:rsid w:val="00A34F70"/>
    <w:rsid w:val="00A3733A"/>
    <w:rsid w:val="00A51719"/>
    <w:rsid w:val="00A569F8"/>
    <w:rsid w:val="00A6389B"/>
    <w:rsid w:val="00A63CDB"/>
    <w:rsid w:val="00A63E44"/>
    <w:rsid w:val="00A9721D"/>
    <w:rsid w:val="00A9796C"/>
    <w:rsid w:val="00AA4B38"/>
    <w:rsid w:val="00AC6911"/>
    <w:rsid w:val="00AC6B6E"/>
    <w:rsid w:val="00AC70C7"/>
    <w:rsid w:val="00AD4206"/>
    <w:rsid w:val="00AD478D"/>
    <w:rsid w:val="00AE14E0"/>
    <w:rsid w:val="00AE4CE5"/>
    <w:rsid w:val="00AF29BA"/>
    <w:rsid w:val="00B02879"/>
    <w:rsid w:val="00B06E8C"/>
    <w:rsid w:val="00B11E54"/>
    <w:rsid w:val="00B131B2"/>
    <w:rsid w:val="00B15B95"/>
    <w:rsid w:val="00B23A61"/>
    <w:rsid w:val="00B25DE7"/>
    <w:rsid w:val="00B305B7"/>
    <w:rsid w:val="00B34125"/>
    <w:rsid w:val="00B40FAF"/>
    <w:rsid w:val="00B43618"/>
    <w:rsid w:val="00B62E5C"/>
    <w:rsid w:val="00B70AEA"/>
    <w:rsid w:val="00B87E54"/>
    <w:rsid w:val="00B9045D"/>
    <w:rsid w:val="00B93159"/>
    <w:rsid w:val="00BA3FC6"/>
    <w:rsid w:val="00BB5497"/>
    <w:rsid w:val="00BB5D48"/>
    <w:rsid w:val="00BC59B9"/>
    <w:rsid w:val="00BC60F4"/>
    <w:rsid w:val="00BE3EC4"/>
    <w:rsid w:val="00BE7E15"/>
    <w:rsid w:val="00BF7AF6"/>
    <w:rsid w:val="00C02475"/>
    <w:rsid w:val="00C02CE1"/>
    <w:rsid w:val="00C07FEA"/>
    <w:rsid w:val="00C177B0"/>
    <w:rsid w:val="00C230D8"/>
    <w:rsid w:val="00C34D2E"/>
    <w:rsid w:val="00C37E94"/>
    <w:rsid w:val="00C46D9E"/>
    <w:rsid w:val="00C470D4"/>
    <w:rsid w:val="00C50ECF"/>
    <w:rsid w:val="00C54766"/>
    <w:rsid w:val="00C56D9A"/>
    <w:rsid w:val="00C575CF"/>
    <w:rsid w:val="00C63137"/>
    <w:rsid w:val="00C63530"/>
    <w:rsid w:val="00C647E8"/>
    <w:rsid w:val="00C651E9"/>
    <w:rsid w:val="00C952F9"/>
    <w:rsid w:val="00CA5E67"/>
    <w:rsid w:val="00CA685E"/>
    <w:rsid w:val="00CB041E"/>
    <w:rsid w:val="00CC1EBC"/>
    <w:rsid w:val="00CF00C5"/>
    <w:rsid w:val="00CF1CC7"/>
    <w:rsid w:val="00CF61D5"/>
    <w:rsid w:val="00CF6673"/>
    <w:rsid w:val="00CF6811"/>
    <w:rsid w:val="00CF78E5"/>
    <w:rsid w:val="00D15858"/>
    <w:rsid w:val="00D17773"/>
    <w:rsid w:val="00D32CC5"/>
    <w:rsid w:val="00D420F6"/>
    <w:rsid w:val="00D46A66"/>
    <w:rsid w:val="00D66581"/>
    <w:rsid w:val="00D705D4"/>
    <w:rsid w:val="00D72B8D"/>
    <w:rsid w:val="00D77A29"/>
    <w:rsid w:val="00D82FDA"/>
    <w:rsid w:val="00D91AD6"/>
    <w:rsid w:val="00D97121"/>
    <w:rsid w:val="00D9750E"/>
    <w:rsid w:val="00DA3359"/>
    <w:rsid w:val="00DB4F6A"/>
    <w:rsid w:val="00DB5460"/>
    <w:rsid w:val="00DB5D4D"/>
    <w:rsid w:val="00DB6BD1"/>
    <w:rsid w:val="00DC59CE"/>
    <w:rsid w:val="00DC6BE7"/>
    <w:rsid w:val="00DD0290"/>
    <w:rsid w:val="00DD6DB5"/>
    <w:rsid w:val="00DD6FAF"/>
    <w:rsid w:val="00DE290C"/>
    <w:rsid w:val="00DE63D6"/>
    <w:rsid w:val="00DF0C26"/>
    <w:rsid w:val="00DF1195"/>
    <w:rsid w:val="00DF3DFC"/>
    <w:rsid w:val="00DF73D6"/>
    <w:rsid w:val="00E13F2F"/>
    <w:rsid w:val="00E3153C"/>
    <w:rsid w:val="00E37811"/>
    <w:rsid w:val="00E37834"/>
    <w:rsid w:val="00E409BE"/>
    <w:rsid w:val="00E50F3F"/>
    <w:rsid w:val="00E51060"/>
    <w:rsid w:val="00E52963"/>
    <w:rsid w:val="00E55EB9"/>
    <w:rsid w:val="00E6328D"/>
    <w:rsid w:val="00E708EA"/>
    <w:rsid w:val="00E73A05"/>
    <w:rsid w:val="00E80DCB"/>
    <w:rsid w:val="00E8136B"/>
    <w:rsid w:val="00E813D6"/>
    <w:rsid w:val="00E82778"/>
    <w:rsid w:val="00EA4770"/>
    <w:rsid w:val="00EB332C"/>
    <w:rsid w:val="00EB6493"/>
    <w:rsid w:val="00EC2067"/>
    <w:rsid w:val="00EC34DE"/>
    <w:rsid w:val="00EC731E"/>
    <w:rsid w:val="00ED0534"/>
    <w:rsid w:val="00ED3526"/>
    <w:rsid w:val="00ED4788"/>
    <w:rsid w:val="00EE174A"/>
    <w:rsid w:val="00EE7301"/>
    <w:rsid w:val="00F247E3"/>
    <w:rsid w:val="00F24C75"/>
    <w:rsid w:val="00F30695"/>
    <w:rsid w:val="00F33047"/>
    <w:rsid w:val="00F40578"/>
    <w:rsid w:val="00F5039C"/>
    <w:rsid w:val="00F51D81"/>
    <w:rsid w:val="00F643D3"/>
    <w:rsid w:val="00F67FE2"/>
    <w:rsid w:val="00F81B13"/>
    <w:rsid w:val="00F87DE9"/>
    <w:rsid w:val="00F94089"/>
    <w:rsid w:val="00FC2935"/>
    <w:rsid w:val="00FD1976"/>
    <w:rsid w:val="00FD2393"/>
    <w:rsid w:val="00FD4AA7"/>
    <w:rsid w:val="00FE13F6"/>
    <w:rsid w:val="00FE2DA6"/>
    <w:rsid w:val="00FF0740"/>
    <w:rsid w:val="00FF3E36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133FF"/>
  <w15:docId w15:val="{B6E022B0-EE65-42F6-B5EF-3A4D652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1E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C731E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C731E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C731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C731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731E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2Char">
    <w:name w:val="Heading 2 Char"/>
    <w:link w:val="Heading2"/>
    <w:rsid w:val="00EC731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rsid w:val="00EC731E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link w:val="Heading4"/>
    <w:rsid w:val="00EC731E"/>
    <w:rPr>
      <w:rFonts w:ascii="Times New Roman" w:eastAsia="Times New Roman" w:hAnsi="Times New Roman" w:cs="Times New Roman"/>
      <w:szCs w:val="20"/>
      <w:u w:val="single"/>
    </w:rPr>
  </w:style>
  <w:style w:type="paragraph" w:styleId="Title">
    <w:name w:val="Title"/>
    <w:basedOn w:val="Normal"/>
    <w:link w:val="TitleChar"/>
    <w:qFormat/>
    <w:rsid w:val="00EC731E"/>
    <w:pPr>
      <w:jc w:val="center"/>
    </w:pPr>
    <w:rPr>
      <w:b/>
    </w:rPr>
  </w:style>
  <w:style w:type="character" w:customStyle="1" w:styleId="TitleChar">
    <w:name w:val="Title Char"/>
    <w:link w:val="Title"/>
    <w:rsid w:val="00EC731E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3D46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D460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D46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D460C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D97121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97121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D97121"/>
    <w:rPr>
      <w:rFonts w:ascii="Times New Roman" w:eastAsia="Times New Roman" w:hAnsi="Times New Roman"/>
      <w:sz w:val="24"/>
      <w:szCs w:val="24"/>
    </w:rPr>
  </w:style>
  <w:style w:type="paragraph" w:customStyle="1" w:styleId="GBodyText">
    <w:name w:val="G BodyText"/>
    <w:basedOn w:val="Normal"/>
    <w:rsid w:val="002A063D"/>
    <w:pPr>
      <w:spacing w:after="240"/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6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rowan.edu/president/board-of-trustees/resolu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5585-0105-401B-838A-8537E81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665</Words>
  <Characters>3719</Characters>
  <Application>Microsoft Office Word</Application>
  <DocSecurity>0</DocSecurity>
  <Lines>100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DeVecchis</dc:creator>
  <cp:keywords/>
  <dc:description/>
  <cp:lastModifiedBy>DeVecchis, Theresa Ann</cp:lastModifiedBy>
  <cp:revision>4</cp:revision>
  <cp:lastPrinted>2019-01-29T20:23:00Z</cp:lastPrinted>
  <dcterms:created xsi:type="dcterms:W3CDTF">2026-04-10T17:36:00Z</dcterms:created>
  <dcterms:modified xsi:type="dcterms:W3CDTF">2026-04-10T18:15:00Z</dcterms:modified>
</cp:coreProperties>
</file>