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A78" w:rsidRPr="00042A29" w:rsidRDefault="00F25A78" w:rsidP="00F25A7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2A29">
        <w:rPr>
          <w:rFonts w:ascii="Times New Roman" w:hAnsi="Times New Roman"/>
          <w:b/>
          <w:color w:val="000000" w:themeColor="text1"/>
          <w:sz w:val="24"/>
          <w:szCs w:val="24"/>
        </w:rPr>
        <w:t>FORM 16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F25A78" w:rsidRPr="00477A4B" w:rsidRDefault="00F25A78" w:rsidP="00F25A78">
      <w:pPr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b/>
          <w:caps/>
          <w:color w:val="000000" w:themeColor="text1"/>
          <w:sz w:val="24"/>
          <w:szCs w:val="24"/>
        </w:rPr>
        <w:t>Departmental Committee Letter of Support</w:t>
      </w:r>
    </w:p>
    <w:p w:rsidR="00F25A78" w:rsidRPr="00477A4B" w:rsidRDefault="00F25A78" w:rsidP="00F25A78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</w:rPr>
        <w:t>SABBATICAL LEAVE APPLICATION</w:t>
      </w:r>
    </w:p>
    <w:p w:rsidR="00F25A78" w:rsidRPr="00477A4B" w:rsidRDefault="00F25A78" w:rsidP="00F25A78">
      <w:pPr>
        <w:tabs>
          <w:tab w:val="left" w:pos="360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25A78" w:rsidRPr="00F94D43" w:rsidRDefault="00F25A78" w:rsidP="00F25A78">
      <w:pPr>
        <w:tabs>
          <w:tab w:val="left" w:pos="3600"/>
          <w:tab w:val="left" w:pos="86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color w:val="000000" w:themeColor="text1"/>
          <w:sz w:val="24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</w:rPr>
        <w:t>Sabbatical Leave Applicant</w:t>
      </w:r>
      <w:r w:rsidRPr="00EE7B9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E7B92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:rsidR="00F25A78" w:rsidRPr="00477A4B" w:rsidRDefault="00F25A78" w:rsidP="00F25A78">
      <w:pPr>
        <w:tabs>
          <w:tab w:val="left" w:pos="3600"/>
          <w:tab w:val="left" w:pos="86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color w:val="000000" w:themeColor="text1"/>
          <w:sz w:val="24"/>
          <w:szCs w:val="24"/>
        </w:rPr>
      </w:pPr>
    </w:p>
    <w:p w:rsidR="00F25A78" w:rsidRPr="00477A4B" w:rsidRDefault="00F25A78" w:rsidP="00F25A78">
      <w:pPr>
        <w:tabs>
          <w:tab w:val="left" w:pos="3600"/>
          <w:tab w:val="left" w:pos="86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</w:rPr>
        <w:t>Academic Department</w:t>
      </w:r>
      <w:r>
        <w:rPr>
          <w:rFonts w:ascii="Times New Roman" w:hAnsi="Times New Roman"/>
          <w:color w:val="000000" w:themeColor="text1"/>
          <w:sz w:val="24"/>
          <w:szCs w:val="24"/>
        </w:rPr>
        <w:t>(s)</w:t>
      </w:r>
      <w:r w:rsidRPr="00F94D43">
        <w:rPr>
          <w:rFonts w:ascii="Times New Roman" w:hAnsi="Times New Roman"/>
          <w:color w:val="000000" w:themeColor="text1"/>
          <w:sz w:val="24"/>
        </w:rPr>
        <w:tab/>
      </w:r>
      <w:r w:rsidRPr="00EE7B92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:rsidR="00F25A78" w:rsidRPr="00477A4B" w:rsidRDefault="00F25A78" w:rsidP="00F25A78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color w:val="000000" w:themeColor="text1"/>
          <w:sz w:val="24"/>
          <w:szCs w:val="24"/>
        </w:rPr>
      </w:pPr>
    </w:p>
    <w:p w:rsidR="00F25A78" w:rsidRPr="00477A4B" w:rsidRDefault="00F25A78" w:rsidP="00F25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The Departmental Committee has reviewed the A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>pplication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for Sabbatical L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eave provided by the applicant listed above.  The committee has evaluated the strengths of the application packet and the summary of that evaluation is provided.  The specific areas reviewed are: </w:t>
      </w:r>
    </w:p>
    <w:p w:rsidR="00F25A78" w:rsidRPr="00477A4B" w:rsidRDefault="00F25A78" w:rsidP="00F25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25A78" w:rsidRPr="00477A4B" w:rsidRDefault="00F25A78" w:rsidP="00F25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b/>
          <w:color w:val="000000" w:themeColor="text1"/>
          <w:sz w:val="24"/>
          <w:szCs w:val="24"/>
        </w:rPr>
        <w:t>Objectives for the sabbatical leave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 (Are they reasonable, achievable, specific, and clear?)</w:t>
      </w:r>
    </w:p>
    <w:p w:rsidR="00F25A78" w:rsidRPr="00477A4B" w:rsidRDefault="00F25A78" w:rsidP="00F25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25A78" w:rsidRPr="00477A4B" w:rsidRDefault="00F25A78" w:rsidP="00F25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25A78" w:rsidRPr="00477A4B" w:rsidRDefault="00F25A78" w:rsidP="00F25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b/>
          <w:color w:val="000000" w:themeColor="text1"/>
          <w:sz w:val="24"/>
          <w:szCs w:val="24"/>
        </w:rPr>
        <w:t>Expected outcomes of the proposed project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 (Are the expected outcomes consistent with departmental criteria for Scholarly and Creative Activities? Are they consistent with the goals of the department?)</w:t>
      </w:r>
    </w:p>
    <w:p w:rsidR="00F25A78" w:rsidRPr="00477A4B" w:rsidRDefault="00F25A78" w:rsidP="00F25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25A78" w:rsidRPr="00477A4B" w:rsidRDefault="00F25A78" w:rsidP="00F25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25A78" w:rsidRPr="00477A4B" w:rsidRDefault="00F25A78" w:rsidP="00F25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b/>
          <w:color w:val="000000" w:themeColor="text1"/>
          <w:sz w:val="24"/>
          <w:szCs w:val="24"/>
        </w:rPr>
        <w:t>Benefits of the sabbatical leave to the individual, department, university, discipline, professional field, and/or broader communities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 (If the objectives are achieved, will the project benefit the individual as a teacher and/or scholar?  Will it benefit the Department?  Will it benefit the College? Will it benefit the University?)  </w:t>
      </w:r>
    </w:p>
    <w:p w:rsidR="00F25A78" w:rsidRPr="00477A4B" w:rsidRDefault="00F25A78" w:rsidP="00F25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25A78" w:rsidRPr="00477A4B" w:rsidRDefault="00F25A78" w:rsidP="00F25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25A78" w:rsidRPr="00477A4B" w:rsidRDefault="00F25A78" w:rsidP="00F25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</w:rPr>
        <w:t>Departmental Review Committee Members</w:t>
      </w:r>
    </w:p>
    <w:p w:rsidR="00F25A78" w:rsidRPr="00477A4B" w:rsidRDefault="00F25A78" w:rsidP="00F25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25A78" w:rsidRPr="00477A4B" w:rsidRDefault="00F25A78" w:rsidP="00F25A78">
      <w:pPr>
        <w:tabs>
          <w:tab w:val="left" w:pos="4230"/>
          <w:tab w:val="left" w:pos="4680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F94D43">
        <w:rPr>
          <w:rFonts w:ascii="Times New Roman" w:hAnsi="Times New Roman"/>
          <w:color w:val="000000" w:themeColor="text1"/>
          <w:sz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:rsidR="00F25A78" w:rsidRPr="00477A4B" w:rsidRDefault="00F25A78" w:rsidP="00F25A78">
      <w:pPr>
        <w:tabs>
          <w:tab w:val="left" w:pos="4230"/>
          <w:tab w:val="left" w:pos="4680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Name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>Signature</w:t>
      </w:r>
    </w:p>
    <w:p w:rsidR="00F25A78" w:rsidRPr="00477A4B" w:rsidRDefault="00F25A78" w:rsidP="00F25A78">
      <w:pPr>
        <w:tabs>
          <w:tab w:val="left" w:pos="4230"/>
          <w:tab w:val="left" w:pos="4680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F25A78" w:rsidRPr="00477A4B" w:rsidRDefault="00F25A78" w:rsidP="00F25A78">
      <w:pPr>
        <w:tabs>
          <w:tab w:val="left" w:pos="4230"/>
          <w:tab w:val="left" w:pos="4680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F94D43">
        <w:rPr>
          <w:rFonts w:ascii="Times New Roman" w:hAnsi="Times New Roman"/>
          <w:color w:val="000000" w:themeColor="text1"/>
          <w:sz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:rsidR="00F25A78" w:rsidRPr="00477A4B" w:rsidRDefault="00F25A78" w:rsidP="00F25A78">
      <w:pPr>
        <w:tabs>
          <w:tab w:val="left" w:pos="4230"/>
          <w:tab w:val="left" w:pos="4680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Name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>Signature</w:t>
      </w:r>
    </w:p>
    <w:p w:rsidR="00F25A78" w:rsidRPr="00F94D43" w:rsidRDefault="00F25A78" w:rsidP="00F25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:rsidR="00F25A78" w:rsidRPr="00477A4B" w:rsidRDefault="00F25A78" w:rsidP="00F25A78">
      <w:pPr>
        <w:tabs>
          <w:tab w:val="left" w:pos="4230"/>
          <w:tab w:val="left" w:pos="4680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F94D43">
        <w:rPr>
          <w:rFonts w:ascii="Times New Roman" w:hAnsi="Times New Roman"/>
          <w:color w:val="000000" w:themeColor="text1"/>
          <w:sz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:rsidR="00F25A78" w:rsidRPr="00477A4B" w:rsidRDefault="00F25A78" w:rsidP="00F25A78">
      <w:pPr>
        <w:tabs>
          <w:tab w:val="left" w:pos="4230"/>
          <w:tab w:val="left" w:pos="4680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Name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>Signature</w:t>
      </w:r>
    </w:p>
    <w:p w:rsidR="00F25A78" w:rsidRPr="00F94D43" w:rsidRDefault="00F25A78" w:rsidP="00F25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:rsidR="00F25A78" w:rsidRPr="00477A4B" w:rsidRDefault="00F25A78" w:rsidP="00F25A78">
      <w:pPr>
        <w:tabs>
          <w:tab w:val="left" w:pos="4230"/>
          <w:tab w:val="left" w:pos="4680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F94D43">
        <w:rPr>
          <w:rFonts w:ascii="Times New Roman" w:hAnsi="Times New Roman"/>
          <w:color w:val="000000" w:themeColor="text1"/>
          <w:sz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:rsidR="00F25A78" w:rsidRPr="00477A4B" w:rsidRDefault="00F25A78" w:rsidP="00F25A78">
      <w:pPr>
        <w:tabs>
          <w:tab w:val="left" w:pos="4230"/>
          <w:tab w:val="left" w:pos="4680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Name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>Signature</w:t>
      </w:r>
    </w:p>
    <w:p w:rsidR="00F25A78" w:rsidRPr="00F94D43" w:rsidRDefault="00F25A78" w:rsidP="00F25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:rsidR="00F25A78" w:rsidRPr="00477A4B" w:rsidRDefault="00F25A78" w:rsidP="00F25A78">
      <w:pPr>
        <w:tabs>
          <w:tab w:val="left" w:pos="4230"/>
          <w:tab w:val="left" w:pos="4680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F94D43">
        <w:rPr>
          <w:rFonts w:ascii="Times New Roman" w:hAnsi="Times New Roman"/>
          <w:color w:val="000000" w:themeColor="text1"/>
          <w:sz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:rsidR="00F25A78" w:rsidRPr="00477A4B" w:rsidRDefault="00F25A78" w:rsidP="00F25A78">
      <w:pPr>
        <w:tabs>
          <w:tab w:val="left" w:pos="4230"/>
          <w:tab w:val="left" w:pos="4680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Name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>Signature</w:t>
      </w:r>
    </w:p>
    <w:p w:rsidR="00F25A78" w:rsidRPr="00477A4B" w:rsidRDefault="00F25A78" w:rsidP="00F25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25A78" w:rsidRPr="00B918AB" w:rsidRDefault="00F25A78" w:rsidP="00F25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</w:rPr>
      </w:pPr>
      <w:r w:rsidRPr="00F94D43">
        <w:rPr>
          <w:rFonts w:ascii="Times New Roman" w:hAnsi="Times New Roman"/>
          <w:i/>
          <w:color w:val="000000" w:themeColor="text1"/>
          <w:sz w:val="24"/>
        </w:rPr>
        <w:t xml:space="preserve">Applicants will provide the </w:t>
      </w:r>
      <w:r w:rsidRPr="006952FE">
        <w:rPr>
          <w:rFonts w:ascii="Times New Roman" w:hAnsi="Times New Roman"/>
          <w:i/>
          <w:color w:val="000000" w:themeColor="text1"/>
          <w:sz w:val="24"/>
          <w:szCs w:val="24"/>
        </w:rPr>
        <w:t>Application</w:t>
      </w:r>
      <w:r w:rsidRPr="00F94D43">
        <w:rPr>
          <w:rFonts w:ascii="Times New Roman" w:hAnsi="Times New Roman"/>
          <w:i/>
          <w:color w:val="000000" w:themeColor="text1"/>
          <w:sz w:val="24"/>
        </w:rPr>
        <w:t xml:space="preserve"> for Sabbatical Leave and </w:t>
      </w:r>
      <w:r w:rsidRPr="006952FE">
        <w:rPr>
          <w:rFonts w:ascii="Times New Roman" w:hAnsi="Times New Roman"/>
          <w:i/>
          <w:color w:val="000000" w:themeColor="text1"/>
          <w:sz w:val="24"/>
          <w:szCs w:val="24"/>
        </w:rPr>
        <w:t>Supporting</w:t>
      </w:r>
      <w:r w:rsidRPr="00B918AB">
        <w:rPr>
          <w:rFonts w:ascii="Times New Roman" w:hAnsi="Times New Roman"/>
          <w:i/>
          <w:color w:val="000000" w:themeColor="text1"/>
          <w:sz w:val="24"/>
        </w:rPr>
        <w:t xml:space="preserve"> documentation to the </w:t>
      </w:r>
      <w:r w:rsidRPr="006952FE">
        <w:rPr>
          <w:rFonts w:ascii="Times New Roman" w:hAnsi="Times New Roman"/>
          <w:i/>
          <w:color w:val="000000" w:themeColor="text1"/>
          <w:sz w:val="24"/>
          <w:szCs w:val="24"/>
        </w:rPr>
        <w:t>Departmental Committee</w:t>
      </w:r>
      <w:r w:rsidRPr="00B918AB">
        <w:rPr>
          <w:rFonts w:ascii="Times New Roman" w:hAnsi="Times New Roman"/>
          <w:i/>
          <w:color w:val="000000" w:themeColor="text1"/>
          <w:sz w:val="24"/>
        </w:rPr>
        <w:t xml:space="preserve"> </w:t>
      </w:r>
      <w:r w:rsidRPr="00B918AB">
        <w:rPr>
          <w:rFonts w:ascii="Times New Roman" w:hAnsi="Times New Roman"/>
          <w:b/>
          <w:i/>
          <w:color w:val="000000" w:themeColor="text1"/>
          <w:sz w:val="24"/>
        </w:rPr>
        <w:t xml:space="preserve">on or before </w:t>
      </w:r>
      <w:r w:rsidRPr="006952FE">
        <w:rPr>
          <w:rFonts w:ascii="Times New Roman" w:hAnsi="Times New Roman"/>
          <w:b/>
          <w:i/>
          <w:color w:val="000000" w:themeColor="text1"/>
          <w:sz w:val="24"/>
          <w:szCs w:val="24"/>
        </w:rPr>
        <w:t>the deadline specified on Page 2</w:t>
      </w:r>
      <w:r w:rsidRPr="00B918AB">
        <w:rPr>
          <w:rFonts w:ascii="Times New Roman" w:hAnsi="Times New Roman"/>
          <w:b/>
          <w:i/>
          <w:color w:val="000000" w:themeColor="text1"/>
          <w:sz w:val="24"/>
        </w:rPr>
        <w:t>.</w:t>
      </w:r>
    </w:p>
    <w:p w:rsidR="00200120" w:rsidRDefault="00200120">
      <w:bookmarkStart w:id="0" w:name="_GoBack"/>
      <w:bookmarkEnd w:id="0"/>
    </w:p>
    <w:sectPr w:rsidR="00200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78"/>
    <w:rsid w:val="00200120"/>
    <w:rsid w:val="00F2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143CD-96B6-4AD2-B243-07E97724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5A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Hough</dc:creator>
  <cp:keywords/>
  <dc:description/>
  <cp:lastModifiedBy>Gerald Hough</cp:lastModifiedBy>
  <cp:revision>1</cp:revision>
  <dcterms:created xsi:type="dcterms:W3CDTF">2016-08-11T19:15:00Z</dcterms:created>
  <dcterms:modified xsi:type="dcterms:W3CDTF">2016-08-11T19:15:00Z</dcterms:modified>
</cp:coreProperties>
</file>